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A55" w:rsidRDefault="00C21A55" w:rsidP="00C21A55">
      <w:pPr>
        <w:jc w:val="center"/>
        <w:rPr>
          <w:rFonts w:ascii="Times New Roman" w:eastAsia="方正小标宋简体" w:hAnsi="Times New Roman"/>
          <w:sz w:val="44"/>
          <w:szCs w:val="44"/>
        </w:rPr>
      </w:pPr>
      <w:r>
        <w:rPr>
          <w:rFonts w:ascii="Times New Roman" w:eastAsia="方正小标宋简体" w:hAnsi="Times New Roman" w:hint="eastAsia"/>
          <w:sz w:val="44"/>
          <w:szCs w:val="44"/>
        </w:rPr>
        <w:t>基层党支部理论学习清单</w:t>
      </w:r>
      <w:r w:rsidR="00B917EC">
        <w:rPr>
          <w:rFonts w:ascii="Times New Roman" w:eastAsia="方正小标宋简体" w:hAnsi="Times New Roman" w:hint="eastAsia"/>
          <w:sz w:val="44"/>
          <w:szCs w:val="44"/>
        </w:rPr>
        <w:t>及附件</w:t>
      </w:r>
      <w:bookmarkStart w:id="0" w:name="_GoBack"/>
      <w:bookmarkEnd w:id="0"/>
    </w:p>
    <w:p w:rsidR="00C21A55" w:rsidRDefault="00C21A55" w:rsidP="00C21A55">
      <w:pPr>
        <w:jc w:val="center"/>
        <w:rPr>
          <w:rFonts w:ascii="Times New Roman" w:eastAsia="楷体_GB2312" w:hAnsi="Times New Roman"/>
          <w:sz w:val="32"/>
          <w:szCs w:val="32"/>
        </w:rPr>
      </w:pPr>
      <w:r>
        <w:rPr>
          <w:rFonts w:ascii="Times New Roman" w:eastAsia="楷体_GB2312" w:hAnsi="Times New Roman" w:hint="eastAsia"/>
          <w:sz w:val="32"/>
          <w:szCs w:val="32"/>
        </w:rPr>
        <w:t>（</w:t>
      </w:r>
      <w:r>
        <w:rPr>
          <w:rFonts w:ascii="Times New Roman" w:eastAsia="楷体_GB2312" w:hAnsi="Times New Roman"/>
          <w:sz w:val="32"/>
          <w:szCs w:val="32"/>
        </w:rPr>
        <w:t>2023</w:t>
      </w:r>
      <w:r>
        <w:rPr>
          <w:rFonts w:ascii="Times New Roman" w:eastAsia="楷体_GB2312" w:hAnsi="Times New Roman" w:hint="eastAsia"/>
          <w:sz w:val="32"/>
          <w:szCs w:val="32"/>
        </w:rPr>
        <w:t>年</w:t>
      </w:r>
      <w:r>
        <w:rPr>
          <w:rFonts w:ascii="Times New Roman" w:eastAsia="楷体_GB2312" w:hAnsi="Times New Roman"/>
          <w:sz w:val="32"/>
          <w:szCs w:val="32"/>
        </w:rPr>
        <w:t>6</w:t>
      </w:r>
      <w:r>
        <w:rPr>
          <w:rFonts w:ascii="Times New Roman" w:eastAsia="楷体_GB2312" w:hAnsi="Times New Roman" w:hint="eastAsia"/>
          <w:sz w:val="32"/>
          <w:szCs w:val="32"/>
        </w:rPr>
        <w:t>月）</w:t>
      </w:r>
    </w:p>
    <w:p w:rsidR="00C21A55" w:rsidRDefault="00C21A55" w:rsidP="00C21A55">
      <w:pPr>
        <w:spacing w:line="578" w:lineRule="exact"/>
        <w:rPr>
          <w:rFonts w:ascii="Times New Roman" w:eastAsia="仿宋_GB2312" w:hAnsi="Times New Roman"/>
          <w:sz w:val="32"/>
          <w:szCs w:val="32"/>
        </w:rPr>
      </w:pPr>
      <w:r>
        <w:rPr>
          <w:rFonts w:ascii="Times New Roman" w:eastAsia="仿宋_GB2312" w:hAnsi="Times New Roman" w:hint="eastAsia"/>
          <w:sz w:val="32"/>
          <w:szCs w:val="32"/>
        </w:rPr>
        <w:t>各党支部：</w:t>
      </w:r>
    </w:p>
    <w:p w:rsidR="00C21A55" w:rsidRDefault="00C21A55" w:rsidP="00C21A55">
      <w:pPr>
        <w:spacing w:afterLines="50" w:after="156"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2023</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月基层党支部理论学习清单如下：</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159"/>
        <w:gridCol w:w="2622"/>
      </w:tblGrid>
      <w:tr w:rsidR="00C21A55" w:rsidTr="00C21A55">
        <w:trPr>
          <w:trHeight w:val="66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21A55" w:rsidRDefault="00C21A55">
            <w:pPr>
              <w:jc w:val="center"/>
              <w:rPr>
                <w:rFonts w:ascii="Times New Roman" w:eastAsia="黑体" w:hAnsi="Times New Roman"/>
                <w:sz w:val="28"/>
                <w:szCs w:val="28"/>
              </w:rPr>
            </w:pPr>
            <w:r>
              <w:rPr>
                <w:rFonts w:ascii="Times New Roman" w:eastAsia="黑体" w:hAnsi="Times New Roman" w:hint="eastAsia"/>
                <w:sz w:val="28"/>
                <w:szCs w:val="28"/>
              </w:rPr>
              <w:t>序号</w:t>
            </w:r>
          </w:p>
        </w:tc>
        <w:tc>
          <w:tcPr>
            <w:tcW w:w="7159" w:type="dxa"/>
            <w:tcBorders>
              <w:top w:val="single" w:sz="4" w:space="0" w:color="auto"/>
              <w:left w:val="single" w:sz="4" w:space="0" w:color="auto"/>
              <w:bottom w:val="single" w:sz="4" w:space="0" w:color="auto"/>
              <w:right w:val="single" w:sz="4" w:space="0" w:color="auto"/>
            </w:tcBorders>
            <w:vAlign w:val="center"/>
            <w:hideMark/>
          </w:tcPr>
          <w:p w:rsidR="00C21A55" w:rsidRDefault="00C21A55">
            <w:pPr>
              <w:spacing w:line="560" w:lineRule="exact"/>
              <w:jc w:val="center"/>
              <w:rPr>
                <w:rFonts w:ascii="Times New Roman" w:eastAsia="黑体" w:hAnsi="Times New Roman"/>
                <w:sz w:val="28"/>
                <w:szCs w:val="28"/>
              </w:rPr>
            </w:pPr>
            <w:r>
              <w:rPr>
                <w:rFonts w:ascii="Times New Roman" w:eastAsia="黑体" w:hAnsi="Times New Roman" w:hint="eastAsia"/>
                <w:sz w:val="28"/>
                <w:szCs w:val="28"/>
              </w:rPr>
              <w:t>学习内容</w:t>
            </w:r>
          </w:p>
        </w:tc>
        <w:tc>
          <w:tcPr>
            <w:tcW w:w="2622" w:type="dxa"/>
            <w:tcBorders>
              <w:top w:val="single" w:sz="4" w:space="0" w:color="auto"/>
              <w:left w:val="single" w:sz="4" w:space="0" w:color="auto"/>
              <w:bottom w:val="single" w:sz="4" w:space="0" w:color="auto"/>
              <w:right w:val="single" w:sz="4" w:space="0" w:color="auto"/>
            </w:tcBorders>
            <w:vAlign w:val="center"/>
            <w:hideMark/>
          </w:tcPr>
          <w:p w:rsidR="00C21A55" w:rsidRDefault="00C21A55">
            <w:pPr>
              <w:jc w:val="center"/>
              <w:rPr>
                <w:rFonts w:ascii="Times New Roman" w:eastAsia="黑体" w:hAnsi="Times New Roman"/>
                <w:sz w:val="28"/>
                <w:szCs w:val="28"/>
              </w:rPr>
            </w:pPr>
            <w:r>
              <w:rPr>
                <w:rFonts w:ascii="Times New Roman" w:eastAsia="黑体" w:hAnsi="Times New Roman" w:hint="eastAsia"/>
                <w:sz w:val="28"/>
                <w:szCs w:val="28"/>
              </w:rPr>
              <w:t>备注</w:t>
            </w:r>
          </w:p>
        </w:tc>
      </w:tr>
      <w:tr w:rsidR="00C21A55" w:rsidTr="00C21A55">
        <w:trPr>
          <w:trHeight w:val="66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21A55" w:rsidRDefault="00C21A55">
            <w:pPr>
              <w:jc w:val="center"/>
              <w:rPr>
                <w:rFonts w:ascii="Times New Roman" w:eastAsia="黑体" w:hAnsi="Times New Roman"/>
                <w:sz w:val="28"/>
                <w:szCs w:val="28"/>
              </w:rPr>
            </w:pPr>
            <w:r>
              <w:rPr>
                <w:rFonts w:ascii="Times New Roman" w:eastAsia="黑体" w:hAnsi="Times New Roman"/>
                <w:sz w:val="28"/>
                <w:szCs w:val="28"/>
              </w:rPr>
              <w:t>1.</w:t>
            </w:r>
          </w:p>
        </w:tc>
        <w:tc>
          <w:tcPr>
            <w:tcW w:w="7159" w:type="dxa"/>
            <w:tcBorders>
              <w:top w:val="single" w:sz="4" w:space="0" w:color="auto"/>
              <w:left w:val="single" w:sz="4" w:space="0" w:color="auto"/>
              <w:bottom w:val="single" w:sz="4" w:space="0" w:color="auto"/>
              <w:right w:val="single" w:sz="4" w:space="0" w:color="auto"/>
            </w:tcBorders>
            <w:vAlign w:val="center"/>
            <w:hideMark/>
          </w:tcPr>
          <w:p w:rsidR="00C21A55" w:rsidRDefault="00C21A55">
            <w:pPr>
              <w:spacing w:after="120" w:line="420" w:lineRule="exact"/>
              <w:jc w:val="left"/>
              <w:rPr>
                <w:rFonts w:ascii="Times New Roman" w:eastAsia="仿宋_GB2312" w:hAnsi="Times New Roman"/>
                <w:sz w:val="28"/>
                <w:szCs w:val="28"/>
              </w:rPr>
            </w:pPr>
            <w:r>
              <w:rPr>
                <w:rFonts w:ascii="Times New Roman" w:eastAsia="仿宋_GB2312" w:hAnsi="Times New Roman" w:hint="eastAsia"/>
                <w:sz w:val="28"/>
                <w:szCs w:val="28"/>
              </w:rPr>
              <w:t>加快建设教育强国</w:t>
            </w:r>
            <w:r>
              <w:rPr>
                <w:rFonts w:ascii="Times New Roman" w:eastAsia="仿宋_GB2312" w:hAnsi="Times New Roman"/>
                <w:sz w:val="28"/>
                <w:szCs w:val="28"/>
              </w:rPr>
              <w:t xml:space="preserve"> </w:t>
            </w:r>
            <w:r>
              <w:rPr>
                <w:rFonts w:ascii="Times New Roman" w:eastAsia="仿宋_GB2312" w:hAnsi="Times New Roman" w:hint="eastAsia"/>
                <w:sz w:val="28"/>
                <w:szCs w:val="28"/>
              </w:rPr>
              <w:t>为中华民族伟大复兴提供有力支撑（习近平总书记在中共中央政治局第五次集体学习时的讲话精神）</w:t>
            </w:r>
          </w:p>
        </w:tc>
        <w:tc>
          <w:tcPr>
            <w:tcW w:w="2622" w:type="dxa"/>
            <w:tcBorders>
              <w:top w:val="single" w:sz="4" w:space="0" w:color="auto"/>
              <w:left w:val="single" w:sz="4" w:space="0" w:color="auto"/>
              <w:bottom w:val="single" w:sz="4" w:space="0" w:color="auto"/>
              <w:right w:val="single" w:sz="4" w:space="0" w:color="auto"/>
            </w:tcBorders>
            <w:vAlign w:val="center"/>
            <w:hideMark/>
          </w:tcPr>
          <w:p w:rsidR="00C21A55" w:rsidRDefault="00C21A55">
            <w:pPr>
              <w:jc w:val="center"/>
              <w:rPr>
                <w:rFonts w:ascii="Times New Roman" w:eastAsia="仿宋_GB2312" w:hAnsi="Times New Roman"/>
                <w:sz w:val="28"/>
                <w:szCs w:val="28"/>
              </w:rPr>
            </w:pPr>
            <w:r>
              <w:rPr>
                <w:rFonts w:ascii="Times New Roman" w:eastAsia="仿宋_GB2312" w:hAnsi="Times New Roman" w:hint="eastAsia"/>
                <w:sz w:val="28"/>
                <w:szCs w:val="28"/>
              </w:rPr>
              <w:t>附件</w:t>
            </w:r>
            <w:r>
              <w:rPr>
                <w:rFonts w:ascii="Times New Roman" w:eastAsia="仿宋_GB2312" w:hAnsi="Times New Roman"/>
                <w:sz w:val="28"/>
                <w:szCs w:val="28"/>
              </w:rPr>
              <w:t>1</w:t>
            </w:r>
          </w:p>
        </w:tc>
      </w:tr>
      <w:tr w:rsidR="00C21A55" w:rsidTr="00C21A55">
        <w:trPr>
          <w:trHeight w:val="66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21A55" w:rsidRDefault="00C21A55">
            <w:pPr>
              <w:jc w:val="center"/>
              <w:rPr>
                <w:rFonts w:ascii="Times New Roman" w:eastAsia="黑体" w:hAnsi="Times New Roman"/>
                <w:sz w:val="28"/>
                <w:szCs w:val="28"/>
              </w:rPr>
            </w:pPr>
            <w:r>
              <w:rPr>
                <w:rFonts w:ascii="Times New Roman" w:eastAsia="黑体" w:hAnsi="Times New Roman"/>
                <w:sz w:val="28"/>
                <w:szCs w:val="28"/>
              </w:rPr>
              <w:t>2</w:t>
            </w:r>
          </w:p>
        </w:tc>
        <w:tc>
          <w:tcPr>
            <w:tcW w:w="7159" w:type="dxa"/>
            <w:tcBorders>
              <w:top w:val="single" w:sz="4" w:space="0" w:color="auto"/>
              <w:left w:val="single" w:sz="4" w:space="0" w:color="auto"/>
              <w:bottom w:val="single" w:sz="4" w:space="0" w:color="auto"/>
              <w:right w:val="single" w:sz="4" w:space="0" w:color="auto"/>
            </w:tcBorders>
            <w:vAlign w:val="center"/>
            <w:hideMark/>
          </w:tcPr>
          <w:p w:rsidR="00C21A55" w:rsidRDefault="00C21A55">
            <w:pPr>
              <w:spacing w:after="120" w:line="420" w:lineRule="exact"/>
              <w:jc w:val="left"/>
              <w:rPr>
                <w:rFonts w:ascii="Times New Roman" w:eastAsia="仿宋_GB2312" w:hAnsi="Times New Roman"/>
                <w:sz w:val="28"/>
                <w:szCs w:val="28"/>
              </w:rPr>
            </w:pPr>
            <w:r>
              <w:rPr>
                <w:rFonts w:ascii="Times New Roman" w:eastAsia="仿宋_GB2312" w:hAnsi="Times New Roman" w:hint="eastAsia"/>
                <w:sz w:val="28"/>
                <w:szCs w:val="28"/>
              </w:rPr>
              <w:t>习近平总书记给中国农业大学科技小院的同学们的回信</w:t>
            </w:r>
          </w:p>
        </w:tc>
        <w:tc>
          <w:tcPr>
            <w:tcW w:w="2622" w:type="dxa"/>
            <w:tcBorders>
              <w:top w:val="single" w:sz="4" w:space="0" w:color="auto"/>
              <w:left w:val="single" w:sz="4" w:space="0" w:color="auto"/>
              <w:bottom w:val="single" w:sz="4" w:space="0" w:color="auto"/>
              <w:right w:val="single" w:sz="4" w:space="0" w:color="auto"/>
            </w:tcBorders>
            <w:vAlign w:val="center"/>
            <w:hideMark/>
          </w:tcPr>
          <w:p w:rsidR="00C21A55" w:rsidRDefault="00C21A55">
            <w:pPr>
              <w:jc w:val="center"/>
              <w:rPr>
                <w:rFonts w:ascii="Times New Roman" w:eastAsia="仿宋_GB2312" w:hAnsi="Times New Roman"/>
                <w:sz w:val="28"/>
                <w:szCs w:val="28"/>
              </w:rPr>
            </w:pPr>
            <w:r>
              <w:rPr>
                <w:rFonts w:ascii="Times New Roman" w:eastAsia="仿宋_GB2312" w:hAnsi="Times New Roman" w:hint="eastAsia"/>
                <w:sz w:val="28"/>
                <w:szCs w:val="28"/>
              </w:rPr>
              <w:t>附件</w:t>
            </w:r>
            <w:r>
              <w:rPr>
                <w:rFonts w:ascii="Times New Roman" w:eastAsia="仿宋_GB2312" w:hAnsi="Times New Roman"/>
                <w:sz w:val="28"/>
                <w:szCs w:val="28"/>
              </w:rPr>
              <w:t>2</w:t>
            </w:r>
          </w:p>
        </w:tc>
      </w:tr>
      <w:tr w:rsidR="00C21A55" w:rsidTr="00C21A55">
        <w:trPr>
          <w:trHeight w:val="668"/>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C21A55" w:rsidRDefault="00C21A55">
            <w:pPr>
              <w:jc w:val="center"/>
              <w:rPr>
                <w:rFonts w:ascii="Times New Roman" w:eastAsia="黑体" w:hAnsi="Times New Roman"/>
                <w:sz w:val="28"/>
                <w:szCs w:val="28"/>
              </w:rPr>
            </w:pPr>
            <w:r>
              <w:rPr>
                <w:rFonts w:ascii="Times New Roman" w:eastAsia="黑体" w:hAnsi="Times New Roman"/>
                <w:sz w:val="28"/>
                <w:szCs w:val="28"/>
              </w:rPr>
              <w:t>3</w:t>
            </w:r>
          </w:p>
        </w:tc>
        <w:tc>
          <w:tcPr>
            <w:tcW w:w="7159" w:type="dxa"/>
            <w:tcBorders>
              <w:top w:val="single" w:sz="4" w:space="0" w:color="auto"/>
              <w:left w:val="single" w:sz="4" w:space="0" w:color="auto"/>
              <w:bottom w:val="single" w:sz="4" w:space="0" w:color="auto"/>
              <w:right w:val="single" w:sz="4" w:space="0" w:color="auto"/>
            </w:tcBorders>
            <w:vAlign w:val="center"/>
            <w:hideMark/>
          </w:tcPr>
          <w:p w:rsidR="00C21A55" w:rsidRDefault="00C21A55">
            <w:pPr>
              <w:spacing w:after="120" w:line="420" w:lineRule="exact"/>
              <w:rPr>
                <w:rFonts w:ascii="Times New Roman" w:eastAsia="仿宋_GB2312" w:hAnsi="Times New Roman"/>
                <w:sz w:val="28"/>
                <w:szCs w:val="28"/>
              </w:rPr>
            </w:pPr>
            <w:r>
              <w:rPr>
                <w:rFonts w:ascii="Times New Roman" w:eastAsia="仿宋_GB2312" w:hAnsi="Times New Roman" w:hint="eastAsia"/>
                <w:sz w:val="28"/>
                <w:szCs w:val="28"/>
              </w:rPr>
              <w:t>《习近平新时代中国特色社会主义思想专题摘编》</w:t>
            </w:r>
            <w:r>
              <w:rPr>
                <w:rFonts w:ascii="Times New Roman" w:eastAsia="仿宋_GB2312" w:hAnsi="Times New Roman"/>
                <w:sz w:val="28"/>
                <w:szCs w:val="28"/>
              </w:rPr>
              <w:t>6-10</w:t>
            </w:r>
            <w:r>
              <w:rPr>
                <w:rFonts w:ascii="Times New Roman" w:eastAsia="仿宋_GB2312" w:hAnsi="Times New Roman" w:hint="eastAsia"/>
                <w:sz w:val="28"/>
                <w:szCs w:val="28"/>
              </w:rPr>
              <w:t>章</w:t>
            </w:r>
          </w:p>
        </w:tc>
        <w:tc>
          <w:tcPr>
            <w:tcW w:w="2622" w:type="dxa"/>
            <w:tcBorders>
              <w:top w:val="single" w:sz="4" w:space="0" w:color="auto"/>
              <w:left w:val="single" w:sz="4" w:space="0" w:color="auto"/>
              <w:bottom w:val="single" w:sz="4" w:space="0" w:color="auto"/>
              <w:right w:val="single" w:sz="4" w:space="0" w:color="auto"/>
            </w:tcBorders>
            <w:vAlign w:val="center"/>
            <w:hideMark/>
          </w:tcPr>
          <w:p w:rsidR="00C21A55" w:rsidRDefault="00C21A55">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学习材料已通过院级党组织发放到全体党员</w:t>
            </w:r>
          </w:p>
        </w:tc>
      </w:tr>
    </w:tbl>
    <w:p w:rsidR="00C21A55" w:rsidRDefault="00C21A55" w:rsidP="00C21A55">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AE5C33" w:rsidRPr="00167863" w:rsidRDefault="00C21A55" w:rsidP="005C0102">
      <w:pPr>
        <w:spacing w:line="500" w:lineRule="exact"/>
        <w:rPr>
          <w:rFonts w:ascii="Times New Roman" w:eastAsia="黑体" w:hAnsi="Times New Roman" w:cs="Times New Roman"/>
          <w:sz w:val="28"/>
          <w:szCs w:val="32"/>
        </w:rPr>
      </w:pPr>
      <w:r w:rsidRPr="00167863">
        <w:rPr>
          <w:rFonts w:ascii="Times New Roman" w:eastAsia="黑体" w:hAnsi="Times New Roman" w:cs="Times New Roman"/>
          <w:sz w:val="28"/>
          <w:szCs w:val="32"/>
        </w:rPr>
        <w:lastRenderedPageBreak/>
        <w:t>附件</w:t>
      </w:r>
      <w:r w:rsidR="00AE5C33" w:rsidRPr="00167863">
        <w:rPr>
          <w:rFonts w:ascii="Times New Roman" w:eastAsia="黑体" w:hAnsi="Times New Roman" w:cs="Times New Roman"/>
          <w:sz w:val="28"/>
          <w:szCs w:val="32"/>
        </w:rPr>
        <w:t>1</w:t>
      </w:r>
    </w:p>
    <w:p w:rsidR="00AB6235" w:rsidRPr="00CB7B77" w:rsidRDefault="00CB7B77" w:rsidP="00C21A55">
      <w:pPr>
        <w:spacing w:beforeLines="50" w:before="156" w:afterLines="50" w:after="156" w:line="500" w:lineRule="exact"/>
        <w:jc w:val="center"/>
        <w:rPr>
          <w:rFonts w:ascii="Times New Roman" w:eastAsia="方正小标宋简体" w:hAnsi="Times New Roman" w:cs="Times New Roman"/>
          <w:sz w:val="36"/>
          <w:szCs w:val="32"/>
        </w:rPr>
      </w:pPr>
      <w:r w:rsidRPr="00CB7B77">
        <w:rPr>
          <w:rFonts w:ascii="Times New Roman" w:eastAsia="方正小标宋简体" w:hAnsi="Times New Roman" w:cs="Times New Roman" w:hint="eastAsia"/>
          <w:sz w:val="36"/>
          <w:szCs w:val="32"/>
        </w:rPr>
        <w:t>加快建设教育强国</w:t>
      </w:r>
      <w:r w:rsidRPr="00CB7B77">
        <w:rPr>
          <w:rFonts w:ascii="Times New Roman" w:eastAsia="方正小标宋简体" w:hAnsi="Times New Roman" w:cs="Times New Roman" w:hint="eastAsia"/>
          <w:sz w:val="36"/>
          <w:szCs w:val="32"/>
        </w:rPr>
        <w:t xml:space="preserve"> </w:t>
      </w:r>
      <w:r w:rsidRPr="00CB7B77">
        <w:rPr>
          <w:rFonts w:ascii="Times New Roman" w:eastAsia="方正小标宋简体" w:hAnsi="Times New Roman" w:cs="Times New Roman" w:hint="eastAsia"/>
          <w:sz w:val="36"/>
          <w:szCs w:val="32"/>
        </w:rPr>
        <w:t>为中华民族伟大复兴提供有力支撑</w:t>
      </w:r>
    </w:p>
    <w:p w:rsidR="00AB6235" w:rsidRPr="00167863" w:rsidRDefault="005C0102" w:rsidP="00C21A55">
      <w:pPr>
        <w:spacing w:beforeLines="50" w:before="156" w:afterLines="50" w:after="156" w:line="500" w:lineRule="exact"/>
        <w:jc w:val="center"/>
        <w:rPr>
          <w:rFonts w:ascii="Times New Roman" w:eastAsia="楷体_GB2312" w:hAnsi="Times New Roman" w:cs="Times New Roman"/>
          <w:sz w:val="32"/>
          <w:szCs w:val="32"/>
        </w:rPr>
      </w:pPr>
      <w:r w:rsidRPr="00167863">
        <w:rPr>
          <w:rFonts w:ascii="Times New Roman" w:eastAsia="楷体_GB2312" w:hAnsi="Times New Roman" w:cs="Times New Roman"/>
          <w:sz w:val="28"/>
          <w:szCs w:val="32"/>
        </w:rPr>
        <w:t>（</w:t>
      </w:r>
      <w:r w:rsidR="009331C5" w:rsidRPr="00167863">
        <w:rPr>
          <w:rFonts w:ascii="Times New Roman" w:eastAsia="楷体_GB2312" w:hAnsi="Times New Roman" w:cs="Times New Roman"/>
          <w:sz w:val="28"/>
          <w:szCs w:val="32"/>
        </w:rPr>
        <w:t>习近平</w:t>
      </w:r>
      <w:r w:rsidR="002253DF" w:rsidRPr="00167863">
        <w:rPr>
          <w:rFonts w:ascii="Times New Roman" w:eastAsia="楷体_GB2312" w:hAnsi="Times New Roman" w:cs="Times New Roman"/>
          <w:sz w:val="28"/>
          <w:szCs w:val="32"/>
        </w:rPr>
        <w:t xml:space="preserve"> </w:t>
      </w:r>
      <w:r w:rsidR="009331C5" w:rsidRPr="00167863">
        <w:rPr>
          <w:rFonts w:ascii="Times New Roman" w:eastAsia="楷体_GB2312" w:hAnsi="Times New Roman" w:cs="Times New Roman"/>
          <w:sz w:val="28"/>
          <w:szCs w:val="32"/>
        </w:rPr>
        <w:t>2023</w:t>
      </w:r>
      <w:r w:rsidR="00CB7B77">
        <w:rPr>
          <w:rFonts w:ascii="Times New Roman" w:eastAsia="楷体_GB2312" w:hAnsi="Times New Roman" w:cs="Times New Roman" w:hint="eastAsia"/>
          <w:sz w:val="28"/>
          <w:szCs w:val="32"/>
        </w:rPr>
        <w:t>.</w:t>
      </w:r>
      <w:r w:rsidR="00CB7B77">
        <w:rPr>
          <w:rFonts w:ascii="Times New Roman" w:eastAsia="楷体_GB2312" w:hAnsi="Times New Roman" w:cs="Times New Roman"/>
          <w:sz w:val="28"/>
          <w:szCs w:val="32"/>
        </w:rPr>
        <w:t>05.29</w:t>
      </w:r>
      <w:r w:rsidR="00AF340B">
        <w:rPr>
          <w:rFonts w:ascii="Times New Roman" w:eastAsia="楷体_GB2312" w:hAnsi="Times New Roman" w:cs="Times New Roman" w:hint="eastAsia"/>
          <w:sz w:val="28"/>
          <w:szCs w:val="32"/>
        </w:rPr>
        <w:t xml:space="preserve"> </w:t>
      </w:r>
      <w:r w:rsidR="00CB7B77">
        <w:rPr>
          <w:rFonts w:ascii="Times New Roman" w:eastAsia="楷体_GB2312" w:hAnsi="Times New Roman" w:cs="Times New Roman" w:hint="eastAsia"/>
          <w:sz w:val="28"/>
          <w:szCs w:val="32"/>
        </w:rPr>
        <w:t>中共中央政治局第五次集体学习时的讲话精神</w:t>
      </w:r>
      <w:r w:rsidRPr="00167863">
        <w:rPr>
          <w:rFonts w:ascii="Times New Roman" w:eastAsia="楷体_GB2312" w:hAnsi="Times New Roman" w:cs="Times New Roman"/>
          <w:sz w:val="28"/>
          <w:szCs w:val="32"/>
        </w:rPr>
        <w:t>）</w:t>
      </w:r>
    </w:p>
    <w:p w:rsidR="00CB7B77" w:rsidRPr="00CB7B77" w:rsidRDefault="00CB7B77" w:rsidP="00C21A55">
      <w:pPr>
        <w:widowControl/>
        <w:spacing w:line="500" w:lineRule="exact"/>
        <w:ind w:firstLineChars="200" w:firstLine="560"/>
        <w:rPr>
          <w:rFonts w:ascii="Times New Roman" w:eastAsia="仿宋_GB2312" w:hAnsi="Times New Roman" w:cs="Times New Roman"/>
          <w:sz w:val="28"/>
          <w:szCs w:val="32"/>
        </w:rPr>
      </w:pPr>
      <w:r w:rsidRPr="00CB7B77">
        <w:rPr>
          <w:rFonts w:ascii="Times New Roman" w:eastAsia="仿宋_GB2312" w:hAnsi="Times New Roman" w:cs="Times New Roman" w:hint="eastAsia"/>
          <w:sz w:val="28"/>
          <w:szCs w:val="32"/>
        </w:rPr>
        <w:t>中共中央政治局</w:t>
      </w:r>
      <w:r w:rsidRPr="00CB7B77">
        <w:rPr>
          <w:rFonts w:ascii="Times New Roman" w:eastAsia="仿宋_GB2312" w:hAnsi="Times New Roman" w:cs="Times New Roman" w:hint="eastAsia"/>
          <w:sz w:val="28"/>
          <w:szCs w:val="32"/>
        </w:rPr>
        <w:t>5</w:t>
      </w:r>
      <w:r w:rsidRPr="00CB7B77">
        <w:rPr>
          <w:rFonts w:ascii="Times New Roman" w:eastAsia="仿宋_GB2312" w:hAnsi="Times New Roman" w:cs="Times New Roman" w:hint="eastAsia"/>
          <w:sz w:val="28"/>
          <w:szCs w:val="32"/>
        </w:rPr>
        <w:t>月</w:t>
      </w:r>
      <w:r w:rsidRPr="00CB7B77">
        <w:rPr>
          <w:rFonts w:ascii="Times New Roman" w:eastAsia="仿宋_GB2312" w:hAnsi="Times New Roman" w:cs="Times New Roman" w:hint="eastAsia"/>
          <w:sz w:val="28"/>
          <w:szCs w:val="32"/>
        </w:rPr>
        <w:t>29</w:t>
      </w:r>
      <w:r w:rsidRPr="00CB7B77">
        <w:rPr>
          <w:rFonts w:ascii="Times New Roman" w:eastAsia="仿宋_GB2312" w:hAnsi="Times New Roman" w:cs="Times New Roman" w:hint="eastAsia"/>
          <w:sz w:val="28"/>
          <w:szCs w:val="32"/>
        </w:rPr>
        <w:t>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rsidR="00CB7B77" w:rsidRPr="00CB7B77" w:rsidRDefault="00CB7B77" w:rsidP="00C21A55">
      <w:pPr>
        <w:widowControl/>
        <w:spacing w:line="500" w:lineRule="exact"/>
        <w:rPr>
          <w:rFonts w:ascii="Times New Roman" w:eastAsia="仿宋_GB2312" w:hAnsi="Times New Roman" w:cs="Times New Roman"/>
          <w:sz w:val="28"/>
          <w:szCs w:val="32"/>
        </w:rPr>
      </w:pPr>
      <w:r w:rsidRPr="00CB7B77">
        <w:rPr>
          <w:rFonts w:ascii="Times New Roman" w:eastAsia="仿宋_GB2312" w:hAnsi="Times New Roman" w:cs="Times New Roman" w:hint="eastAsia"/>
          <w:sz w:val="28"/>
          <w:szCs w:val="32"/>
        </w:rPr>
        <w:t xml:space="preserve">　　清华大学党委书记、中国科学院院士邱勇就这个问题进行讲解，提出工作建议。中央政治局的同志认真听取了讲解，并进行了讨论。</w:t>
      </w:r>
    </w:p>
    <w:p w:rsidR="00CB7B77" w:rsidRPr="00CB7B77" w:rsidRDefault="00CB7B77" w:rsidP="00C21A55">
      <w:pPr>
        <w:widowControl/>
        <w:spacing w:line="500" w:lineRule="exact"/>
        <w:rPr>
          <w:rFonts w:ascii="Times New Roman" w:eastAsia="仿宋_GB2312" w:hAnsi="Times New Roman" w:cs="Times New Roman"/>
          <w:sz w:val="28"/>
          <w:szCs w:val="32"/>
        </w:rPr>
      </w:pPr>
      <w:r w:rsidRPr="00CB7B77">
        <w:rPr>
          <w:rFonts w:ascii="Times New Roman" w:eastAsia="仿宋_GB2312" w:hAnsi="Times New Roman" w:cs="Times New Roman" w:hint="eastAsia"/>
          <w:sz w:val="28"/>
          <w:szCs w:val="32"/>
        </w:rPr>
        <w:t xml:space="preserve">　</w:t>
      </w:r>
      <w:r w:rsidRPr="00CB7B77">
        <w:rPr>
          <w:rFonts w:ascii="黑体" w:eastAsia="黑体" w:hAnsi="黑体" w:cs="Times New Roman" w:hint="eastAsia"/>
          <w:sz w:val="28"/>
          <w:szCs w:val="32"/>
        </w:rPr>
        <w:t xml:space="preserve">　习近平在听取讲解和讨论后发表了重要讲话。他指出，</w:t>
      </w:r>
      <w:r w:rsidRPr="00CB7B77">
        <w:rPr>
          <w:rFonts w:ascii="Times New Roman" w:eastAsia="仿宋_GB2312" w:hAnsi="Times New Roman" w:cs="Times New Roman" w:hint="eastAsia"/>
          <w:sz w:val="28"/>
          <w:szCs w:val="32"/>
        </w:rPr>
        <w:t>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w:t>
      </w:r>
      <w:r w:rsidRPr="00CB7B77">
        <w:rPr>
          <w:rFonts w:ascii="Times New Roman" w:eastAsia="仿宋_GB2312" w:hAnsi="Times New Roman" w:cs="Times New Roman" w:hint="eastAsia"/>
          <w:sz w:val="28"/>
          <w:szCs w:val="32"/>
        </w:rPr>
        <w:t>23</w:t>
      </w:r>
      <w:r w:rsidRPr="00CB7B77">
        <w:rPr>
          <w:rFonts w:ascii="Times New Roman" w:eastAsia="仿宋_GB2312" w:hAnsi="Times New Roman" w:cs="Times New Roman" w:hint="eastAsia"/>
          <w:sz w:val="28"/>
          <w:szCs w:val="32"/>
        </w:rPr>
        <w:t>位，比</w:t>
      </w:r>
      <w:r w:rsidRPr="00CB7B77">
        <w:rPr>
          <w:rFonts w:ascii="Times New Roman" w:eastAsia="仿宋_GB2312" w:hAnsi="Times New Roman" w:cs="Times New Roman" w:hint="eastAsia"/>
          <w:sz w:val="28"/>
          <w:szCs w:val="32"/>
        </w:rPr>
        <w:t>2012</w:t>
      </w:r>
      <w:r w:rsidRPr="00CB7B77">
        <w:rPr>
          <w:rFonts w:ascii="Times New Roman" w:eastAsia="仿宋_GB2312" w:hAnsi="Times New Roman" w:cs="Times New Roman" w:hint="eastAsia"/>
          <w:sz w:val="28"/>
          <w:szCs w:val="32"/>
        </w:rPr>
        <w:t>年上升</w:t>
      </w:r>
      <w:r w:rsidRPr="00CB7B77">
        <w:rPr>
          <w:rFonts w:ascii="Times New Roman" w:eastAsia="仿宋_GB2312" w:hAnsi="Times New Roman" w:cs="Times New Roman" w:hint="eastAsia"/>
          <w:sz w:val="28"/>
          <w:szCs w:val="32"/>
        </w:rPr>
        <w:t>26</w:t>
      </w:r>
      <w:r w:rsidRPr="00CB7B77">
        <w:rPr>
          <w:rFonts w:ascii="Times New Roman" w:eastAsia="仿宋_GB2312" w:hAnsi="Times New Roman" w:cs="Times New Roman" w:hint="eastAsia"/>
          <w:sz w:val="28"/>
          <w:szCs w:val="32"/>
        </w:rPr>
        <w:t>位，是进步最快的国家。这充分证明，中国特色社会主义教育发展道路是完全正确的。</w:t>
      </w:r>
    </w:p>
    <w:p w:rsidR="00CB7B77" w:rsidRPr="00CB7B77" w:rsidRDefault="00CB7B77" w:rsidP="00C21A55">
      <w:pPr>
        <w:widowControl/>
        <w:spacing w:line="500" w:lineRule="exact"/>
        <w:rPr>
          <w:rFonts w:ascii="Times New Roman" w:eastAsia="仿宋_GB2312" w:hAnsi="Times New Roman" w:cs="Times New Roman"/>
          <w:sz w:val="28"/>
          <w:szCs w:val="32"/>
        </w:rPr>
      </w:pPr>
      <w:r w:rsidRPr="00CB7B77">
        <w:rPr>
          <w:rFonts w:ascii="黑体" w:eastAsia="黑体" w:hAnsi="黑体" w:cs="Times New Roman" w:hint="eastAsia"/>
          <w:sz w:val="28"/>
          <w:szCs w:val="32"/>
        </w:rPr>
        <w:t xml:space="preserve">　　习近平强调，</w:t>
      </w:r>
      <w:r w:rsidRPr="00CB7B77">
        <w:rPr>
          <w:rFonts w:ascii="Times New Roman" w:eastAsia="仿宋_GB2312" w:hAnsi="Times New Roman" w:cs="Times New Roman" w:hint="eastAsia"/>
          <w:sz w:val="28"/>
          <w:szCs w:val="32"/>
        </w:rPr>
        <w:t>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rsidR="00CB7B77" w:rsidRPr="00CB7B77" w:rsidRDefault="00CB7B77" w:rsidP="00C21A55">
      <w:pPr>
        <w:widowControl/>
        <w:spacing w:line="500" w:lineRule="exact"/>
        <w:rPr>
          <w:rFonts w:ascii="Times New Roman" w:eastAsia="仿宋_GB2312" w:hAnsi="Times New Roman" w:cs="Times New Roman"/>
          <w:sz w:val="28"/>
          <w:szCs w:val="32"/>
        </w:rPr>
      </w:pPr>
      <w:r w:rsidRPr="00CB7B77">
        <w:rPr>
          <w:rFonts w:ascii="黑体" w:eastAsia="黑体" w:hAnsi="黑体" w:cs="Times New Roman" w:hint="eastAsia"/>
          <w:sz w:val="28"/>
          <w:szCs w:val="32"/>
        </w:rPr>
        <w:lastRenderedPageBreak/>
        <w:t xml:space="preserve">　　习近平指出，</w:t>
      </w:r>
      <w:r w:rsidRPr="00CB7B77">
        <w:rPr>
          <w:rFonts w:ascii="Times New Roman" w:eastAsia="仿宋_GB2312" w:hAnsi="Times New Roman" w:cs="Times New Roman" w:hint="eastAsia"/>
          <w:sz w:val="28"/>
          <w:szCs w:val="32"/>
        </w:rPr>
        <w:t>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rsidR="00CB7B77" w:rsidRPr="00CB7B77" w:rsidRDefault="00CB7B77" w:rsidP="00C21A55">
      <w:pPr>
        <w:widowControl/>
        <w:spacing w:line="500" w:lineRule="exact"/>
        <w:rPr>
          <w:rFonts w:ascii="Times New Roman" w:eastAsia="仿宋_GB2312" w:hAnsi="Times New Roman" w:cs="Times New Roman"/>
          <w:sz w:val="28"/>
          <w:szCs w:val="32"/>
        </w:rPr>
      </w:pPr>
      <w:r w:rsidRPr="00CB7B77">
        <w:rPr>
          <w:rFonts w:ascii="黑体" w:eastAsia="黑体" w:hAnsi="黑体" w:cs="Times New Roman" w:hint="eastAsia"/>
          <w:sz w:val="28"/>
          <w:szCs w:val="32"/>
        </w:rPr>
        <w:t xml:space="preserve">　　习近平强调，</w:t>
      </w:r>
      <w:r w:rsidRPr="00CB7B77">
        <w:rPr>
          <w:rFonts w:ascii="Times New Roman" w:eastAsia="仿宋_GB2312" w:hAnsi="Times New Roman" w:cs="Times New Roman" w:hint="eastAsia"/>
          <w:sz w:val="28"/>
          <w:szCs w:val="32"/>
        </w:rPr>
        <w:t>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rsidR="00CB7B77" w:rsidRPr="00CB7B77" w:rsidRDefault="00CB7B77" w:rsidP="00C21A55">
      <w:pPr>
        <w:widowControl/>
        <w:spacing w:line="500" w:lineRule="exact"/>
        <w:rPr>
          <w:rFonts w:ascii="Times New Roman" w:eastAsia="仿宋_GB2312" w:hAnsi="Times New Roman" w:cs="Times New Roman"/>
          <w:sz w:val="28"/>
          <w:szCs w:val="32"/>
        </w:rPr>
      </w:pPr>
      <w:r w:rsidRPr="00CB7B77">
        <w:rPr>
          <w:rFonts w:ascii="黑体" w:eastAsia="黑体" w:hAnsi="黑体" w:cs="Times New Roman" w:hint="eastAsia"/>
          <w:sz w:val="28"/>
          <w:szCs w:val="32"/>
        </w:rPr>
        <w:t xml:space="preserve">　　习近平指出，</w:t>
      </w:r>
      <w:r w:rsidRPr="00CB7B77">
        <w:rPr>
          <w:rFonts w:ascii="Times New Roman" w:eastAsia="仿宋_GB2312" w:hAnsi="Times New Roman" w:cs="Times New Roman" w:hint="eastAsia"/>
          <w:sz w:val="28"/>
          <w:szCs w:val="32"/>
        </w:rPr>
        <w:t>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w:t>
      </w:r>
      <w:r w:rsidRPr="00CB7B77">
        <w:rPr>
          <w:rFonts w:ascii="Times New Roman" w:eastAsia="仿宋_GB2312" w:hAnsi="Times New Roman" w:cs="Times New Roman" w:hint="eastAsia"/>
          <w:sz w:val="28"/>
          <w:szCs w:val="32"/>
        </w:rPr>
        <w:lastRenderedPageBreak/>
        <w:t>置，有的放矢培养国家战略人才和急需紧缺人才，提升教育对高质量发展的支撑力、贡献力。统筹职业教育、高等教育、继续教育，推进职普融通、产教融合、科教融汇，源源不断培养高素质技术技能人才、大国工匠、能工巧匠。</w:t>
      </w:r>
    </w:p>
    <w:p w:rsidR="00CB7B77" w:rsidRPr="00CB7B77" w:rsidRDefault="00CB7B77" w:rsidP="00C21A55">
      <w:pPr>
        <w:widowControl/>
        <w:spacing w:line="500" w:lineRule="exact"/>
        <w:rPr>
          <w:rFonts w:ascii="Times New Roman" w:eastAsia="仿宋_GB2312" w:hAnsi="Times New Roman" w:cs="Times New Roman"/>
          <w:sz w:val="28"/>
          <w:szCs w:val="32"/>
        </w:rPr>
      </w:pPr>
      <w:r w:rsidRPr="00CB7B77">
        <w:rPr>
          <w:rFonts w:ascii="黑体" w:eastAsia="黑体" w:hAnsi="黑体" w:cs="Times New Roman" w:hint="eastAsia"/>
          <w:sz w:val="28"/>
          <w:szCs w:val="32"/>
        </w:rPr>
        <w:t xml:space="preserve">　　习近平强调，</w:t>
      </w:r>
      <w:r w:rsidRPr="00CB7B77">
        <w:rPr>
          <w:rFonts w:ascii="Times New Roman" w:eastAsia="仿宋_GB2312" w:hAnsi="Times New Roman" w:cs="Times New Roman" w:hint="eastAsia"/>
          <w:sz w:val="28"/>
          <w:szCs w:val="32"/>
        </w:rPr>
        <w:t>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rsidR="00CB7B77" w:rsidRPr="00CB7B77" w:rsidRDefault="00CB7B77" w:rsidP="00C21A55">
      <w:pPr>
        <w:widowControl/>
        <w:spacing w:line="500" w:lineRule="exact"/>
        <w:rPr>
          <w:rFonts w:ascii="Times New Roman" w:eastAsia="仿宋_GB2312" w:hAnsi="Times New Roman" w:cs="Times New Roman"/>
          <w:sz w:val="28"/>
          <w:szCs w:val="32"/>
        </w:rPr>
      </w:pPr>
      <w:r w:rsidRPr="00CB7B77">
        <w:rPr>
          <w:rFonts w:ascii="黑体" w:eastAsia="黑体" w:hAnsi="黑体" w:cs="Times New Roman" w:hint="eastAsia"/>
          <w:sz w:val="28"/>
          <w:szCs w:val="32"/>
        </w:rPr>
        <w:t xml:space="preserve">　　习近平指出，</w:t>
      </w:r>
      <w:r w:rsidRPr="00CB7B77">
        <w:rPr>
          <w:rFonts w:ascii="Times New Roman" w:eastAsia="仿宋_GB2312" w:hAnsi="Times New Roman" w:cs="Times New Roman" w:hint="eastAsia"/>
          <w:sz w:val="28"/>
          <w:szCs w:val="32"/>
        </w:rPr>
        <w:t>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rsidR="00CB7B77" w:rsidRPr="00CB7B77" w:rsidRDefault="00CB7B77" w:rsidP="00C21A55">
      <w:pPr>
        <w:widowControl/>
        <w:spacing w:line="500" w:lineRule="exact"/>
        <w:rPr>
          <w:rFonts w:ascii="Times New Roman" w:eastAsia="仿宋_GB2312" w:hAnsi="Times New Roman" w:cs="Times New Roman"/>
          <w:sz w:val="28"/>
          <w:szCs w:val="32"/>
        </w:rPr>
      </w:pPr>
      <w:r w:rsidRPr="00CB7B77">
        <w:rPr>
          <w:rFonts w:ascii="黑体" w:eastAsia="黑体" w:hAnsi="黑体" w:cs="Times New Roman" w:hint="eastAsia"/>
          <w:sz w:val="28"/>
          <w:szCs w:val="32"/>
        </w:rPr>
        <w:t xml:space="preserve">　　习近平强调，</w:t>
      </w:r>
      <w:r w:rsidRPr="00CB7B77">
        <w:rPr>
          <w:rFonts w:ascii="Times New Roman" w:eastAsia="仿宋_GB2312" w:hAnsi="Times New Roman" w:cs="Times New Roman" w:hint="eastAsia"/>
          <w:sz w:val="28"/>
          <w:szCs w:val="32"/>
        </w:rPr>
        <w:t>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w:t>
      </w:r>
      <w:r w:rsidRPr="00CB7B77">
        <w:rPr>
          <w:rFonts w:ascii="Times New Roman" w:eastAsia="仿宋_GB2312" w:hAnsi="Times New Roman" w:cs="Times New Roman" w:hint="eastAsia"/>
          <w:sz w:val="28"/>
          <w:szCs w:val="32"/>
        </w:rPr>
        <w:lastRenderedPageBreak/>
        <w:t>情操、涵养扎实学识、勤修仁爱之心，树立“躬耕教坛、强国有我”的志向和抱负，坚守三尺讲台，潜心教书育人。</w:t>
      </w:r>
    </w:p>
    <w:p w:rsidR="00AE5C33" w:rsidRPr="00167863" w:rsidRDefault="00CB7B77" w:rsidP="00C21A55">
      <w:pPr>
        <w:widowControl/>
        <w:spacing w:line="500" w:lineRule="exact"/>
        <w:rPr>
          <w:rFonts w:ascii="Times New Roman" w:eastAsia="黑体" w:hAnsi="Times New Roman" w:cs="Times New Roman"/>
          <w:color w:val="000000"/>
          <w:kern w:val="0"/>
          <w:sz w:val="32"/>
          <w:szCs w:val="32"/>
          <w:lang w:bidi="ar"/>
        </w:rPr>
      </w:pPr>
      <w:r w:rsidRPr="00CB7B77">
        <w:rPr>
          <w:rFonts w:ascii="黑体" w:eastAsia="黑体" w:hAnsi="黑体" w:cs="Times New Roman" w:hint="eastAsia"/>
          <w:sz w:val="28"/>
          <w:szCs w:val="32"/>
        </w:rPr>
        <w:t xml:space="preserve">　　习近平最后强调，</w:t>
      </w:r>
      <w:r w:rsidRPr="00CB7B77">
        <w:rPr>
          <w:rFonts w:ascii="Times New Roman" w:eastAsia="仿宋_GB2312" w:hAnsi="Times New Roman" w:cs="Times New Roman" w:hint="eastAsia"/>
          <w:sz w:val="28"/>
          <w:szCs w:val="32"/>
        </w:rPr>
        <w:t>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r w:rsidR="005C0102" w:rsidRPr="00167863">
        <w:rPr>
          <w:rFonts w:ascii="Times New Roman" w:eastAsia="黑体" w:hAnsi="Times New Roman" w:cs="Times New Roman"/>
          <w:color w:val="000000"/>
          <w:kern w:val="0"/>
          <w:sz w:val="28"/>
          <w:szCs w:val="32"/>
          <w:lang w:bidi="ar"/>
        </w:rPr>
        <w:br w:type="page"/>
      </w:r>
      <w:r w:rsidR="00AE5C33" w:rsidRPr="00167863">
        <w:rPr>
          <w:rFonts w:ascii="Times New Roman" w:eastAsia="黑体" w:hAnsi="Times New Roman" w:cs="Times New Roman"/>
          <w:color w:val="000000"/>
          <w:kern w:val="0"/>
          <w:sz w:val="28"/>
          <w:szCs w:val="32"/>
          <w:lang w:bidi="ar"/>
        </w:rPr>
        <w:lastRenderedPageBreak/>
        <w:t>附件</w:t>
      </w:r>
      <w:r w:rsidR="00AE5C33" w:rsidRPr="00167863">
        <w:rPr>
          <w:rFonts w:ascii="Times New Roman" w:eastAsia="黑体" w:hAnsi="Times New Roman" w:cs="Times New Roman"/>
          <w:color w:val="000000"/>
          <w:kern w:val="0"/>
          <w:sz w:val="28"/>
          <w:szCs w:val="32"/>
          <w:lang w:bidi="ar"/>
        </w:rPr>
        <w:t>2</w:t>
      </w:r>
    </w:p>
    <w:p w:rsidR="00AE5C33" w:rsidRPr="003C15F8" w:rsidRDefault="00CB7B77" w:rsidP="00C21A55">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CB7B77">
        <w:rPr>
          <w:rFonts w:ascii="Times New Roman" w:eastAsia="方正小标宋简体" w:hAnsi="Times New Roman" w:cs="Times New Roman" w:hint="eastAsia"/>
          <w:color w:val="000000" w:themeColor="text1"/>
          <w:sz w:val="36"/>
          <w:szCs w:val="44"/>
        </w:rPr>
        <w:t>习近平给中国农业大学科技小院的同学们的回信</w:t>
      </w:r>
    </w:p>
    <w:p w:rsidR="00AE5C33" w:rsidRPr="00167863" w:rsidRDefault="005C0102" w:rsidP="00C21A55">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002253DF"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w:t>
      </w:r>
      <w:r w:rsidR="009331C5"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年</w:t>
      </w:r>
      <w:r w:rsidR="00CB7B77">
        <w:rPr>
          <w:rFonts w:ascii="Times New Roman" w:eastAsia="楷体_GB2312" w:hAnsi="Times New Roman" w:cs="Times New Roman"/>
          <w:color w:val="333333"/>
          <w:sz w:val="28"/>
          <w:szCs w:val="28"/>
          <w:shd w:val="clear" w:color="auto" w:fill="FFFFFF"/>
        </w:rPr>
        <w:t>5</w:t>
      </w:r>
      <w:r w:rsidRPr="00167863">
        <w:rPr>
          <w:rFonts w:ascii="Times New Roman" w:eastAsia="楷体_GB2312" w:hAnsi="Times New Roman" w:cs="Times New Roman"/>
          <w:color w:val="333333"/>
          <w:sz w:val="28"/>
          <w:szCs w:val="28"/>
          <w:shd w:val="clear" w:color="auto" w:fill="FFFFFF"/>
        </w:rPr>
        <w:t>月</w:t>
      </w:r>
      <w:r w:rsidR="00CB7B77">
        <w:rPr>
          <w:rFonts w:ascii="Times New Roman" w:eastAsia="楷体_GB2312" w:hAnsi="Times New Roman" w:cs="Times New Roman"/>
          <w:color w:val="333333"/>
          <w:sz w:val="28"/>
          <w:szCs w:val="28"/>
          <w:shd w:val="clear" w:color="auto" w:fill="FFFFFF"/>
        </w:rPr>
        <w:t>1</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CB7B77" w:rsidRPr="00CB7B77" w:rsidRDefault="00CB7B77" w:rsidP="00C21A55">
      <w:pPr>
        <w:widowControl/>
        <w:snapToGrid w:val="0"/>
        <w:spacing w:line="500" w:lineRule="exact"/>
        <w:rPr>
          <w:rFonts w:ascii="Times New Roman" w:eastAsia="仿宋_GB2312" w:hAnsi="Times New Roman" w:cs="Times New Roman"/>
          <w:color w:val="000000"/>
          <w:kern w:val="0"/>
          <w:sz w:val="28"/>
          <w:szCs w:val="32"/>
          <w:lang w:bidi="ar"/>
        </w:rPr>
      </w:pPr>
      <w:r w:rsidRPr="00CB7B77">
        <w:rPr>
          <w:rFonts w:ascii="Times New Roman" w:eastAsia="仿宋_GB2312" w:hAnsi="Times New Roman" w:cs="Times New Roman" w:hint="eastAsia"/>
          <w:color w:val="000000"/>
          <w:kern w:val="0"/>
          <w:sz w:val="28"/>
          <w:szCs w:val="32"/>
          <w:lang w:bidi="ar"/>
        </w:rPr>
        <w:t>中国农业大学科技小院的同学们：</w:t>
      </w:r>
    </w:p>
    <w:p w:rsidR="00CB7B77" w:rsidRPr="00CB7B77" w:rsidRDefault="00CB7B77" w:rsidP="00C21A5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B7B77">
        <w:rPr>
          <w:rFonts w:ascii="Times New Roman" w:eastAsia="仿宋_GB2312" w:hAnsi="Times New Roman" w:cs="Times New Roman" w:hint="eastAsia"/>
          <w:color w:val="000000"/>
          <w:kern w:val="0"/>
          <w:sz w:val="28"/>
          <w:szCs w:val="32"/>
          <w:lang w:bidi="ar"/>
        </w:rPr>
        <w:t>你们好！来信收到了，得知大家通过学校设立的科技小院，深入田间地头和村屯农家，在服务乡村振兴中解民生、治学问，我很欣慰。</w:t>
      </w:r>
    </w:p>
    <w:p w:rsidR="00CB7B77" w:rsidRPr="00CB7B77" w:rsidRDefault="00CB7B77" w:rsidP="00C21A5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B7B77">
        <w:rPr>
          <w:rFonts w:ascii="Times New Roman" w:eastAsia="仿宋_GB2312" w:hAnsi="Times New Roman" w:cs="Times New Roman" w:hint="eastAsia"/>
          <w:color w:val="000000"/>
          <w:kern w:val="0"/>
          <w:sz w:val="28"/>
          <w:szCs w:val="32"/>
          <w:lang w:bidi="ar"/>
        </w:rPr>
        <w:t>你们在信中说，走进乡土中国深处，才深刻理解什么是实事求是、怎么去联系群众，青年人就要“自找苦吃”，说得很好。新时代中国青年就应该有这股精气神。党的二十大对建设农业强国作出部署，希望同学们志存高远、脚踏实地，把课堂学习和乡村实践紧密结合起来，厚植爱农情怀，练就兴农本领，在乡村振兴的大舞台上建功立业，为加快推进农业农村现代化、全面建设社会主义现代化国家贡献青春力量。</w:t>
      </w:r>
    </w:p>
    <w:p w:rsidR="00CB7B77" w:rsidRPr="00CB7B77" w:rsidRDefault="00CB7B77" w:rsidP="00C21A5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CB7B77">
        <w:rPr>
          <w:rFonts w:ascii="Times New Roman" w:eastAsia="仿宋_GB2312" w:hAnsi="Times New Roman" w:cs="Times New Roman" w:hint="eastAsia"/>
          <w:color w:val="000000"/>
          <w:kern w:val="0"/>
          <w:sz w:val="28"/>
          <w:szCs w:val="32"/>
          <w:lang w:bidi="ar"/>
        </w:rPr>
        <w:t>在五四青年节到来之际，我向你们、向全国广大青年致以节日的祝贺！</w:t>
      </w:r>
    </w:p>
    <w:p w:rsidR="00CB7B77" w:rsidRPr="00CB7B77" w:rsidRDefault="00CB7B77" w:rsidP="00C21A5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CB7B77" w:rsidRDefault="00CB7B77" w:rsidP="00C21A55">
      <w:pPr>
        <w:widowControl/>
        <w:snapToGrid w:val="0"/>
        <w:spacing w:line="500" w:lineRule="exact"/>
        <w:ind w:firstLineChars="2400" w:firstLine="6720"/>
        <w:rPr>
          <w:rFonts w:ascii="Times New Roman" w:eastAsia="仿宋_GB2312" w:hAnsi="Times New Roman" w:cs="Times New Roman"/>
          <w:color w:val="000000"/>
          <w:kern w:val="0"/>
          <w:sz w:val="28"/>
          <w:szCs w:val="32"/>
          <w:lang w:bidi="ar"/>
        </w:rPr>
      </w:pPr>
    </w:p>
    <w:p w:rsidR="003C15F8" w:rsidRPr="003C15F8" w:rsidRDefault="003C15F8" w:rsidP="00C21A55">
      <w:pPr>
        <w:widowControl/>
        <w:snapToGrid w:val="0"/>
        <w:spacing w:line="500" w:lineRule="exact"/>
        <w:ind w:firstLineChars="2400" w:firstLine="6720"/>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习近平</w:t>
      </w:r>
    </w:p>
    <w:p w:rsidR="003C15F8" w:rsidRDefault="003C15F8" w:rsidP="00C21A55">
      <w:pPr>
        <w:widowControl/>
        <w:snapToGrid w:val="0"/>
        <w:spacing w:line="500" w:lineRule="exact"/>
        <w:ind w:rightChars="400" w:right="840" w:firstLineChars="200" w:firstLine="560"/>
        <w:rPr>
          <w:rFonts w:ascii="Times New Roman" w:eastAsia="仿宋_GB2312" w:hAnsi="Times New Roman" w:cs="Times New Roman"/>
          <w:color w:val="000000"/>
          <w:kern w:val="0"/>
          <w:sz w:val="28"/>
          <w:szCs w:val="32"/>
          <w:lang w:bidi="ar"/>
        </w:rPr>
      </w:pPr>
      <w:r w:rsidRPr="003C15F8">
        <w:rPr>
          <w:rFonts w:ascii="Times New Roman" w:eastAsia="仿宋_GB2312" w:hAnsi="Times New Roman" w:cs="Times New Roman" w:hint="eastAsia"/>
          <w:color w:val="000000"/>
          <w:kern w:val="0"/>
          <w:sz w:val="28"/>
          <w:szCs w:val="32"/>
          <w:lang w:bidi="ar"/>
        </w:rPr>
        <w:t>2023</w:t>
      </w:r>
      <w:r w:rsidRPr="003C15F8">
        <w:rPr>
          <w:rFonts w:ascii="Times New Roman" w:eastAsia="仿宋_GB2312" w:hAnsi="Times New Roman" w:cs="Times New Roman" w:hint="eastAsia"/>
          <w:color w:val="000000"/>
          <w:kern w:val="0"/>
          <w:sz w:val="28"/>
          <w:szCs w:val="32"/>
          <w:lang w:bidi="ar"/>
        </w:rPr>
        <w:t>年</w:t>
      </w:r>
      <w:r w:rsidR="00CB7B77">
        <w:rPr>
          <w:rFonts w:ascii="Times New Roman" w:eastAsia="仿宋_GB2312" w:hAnsi="Times New Roman" w:cs="Times New Roman"/>
          <w:color w:val="000000"/>
          <w:kern w:val="0"/>
          <w:sz w:val="28"/>
          <w:szCs w:val="32"/>
          <w:lang w:bidi="ar"/>
        </w:rPr>
        <w:t>5</w:t>
      </w:r>
      <w:r w:rsidRPr="003C15F8">
        <w:rPr>
          <w:rFonts w:ascii="Times New Roman" w:eastAsia="仿宋_GB2312" w:hAnsi="Times New Roman" w:cs="Times New Roman" w:hint="eastAsia"/>
          <w:color w:val="000000"/>
          <w:kern w:val="0"/>
          <w:sz w:val="28"/>
          <w:szCs w:val="32"/>
          <w:lang w:bidi="ar"/>
        </w:rPr>
        <w:t>月</w:t>
      </w:r>
      <w:r w:rsidR="00CB7B77">
        <w:rPr>
          <w:rFonts w:ascii="Times New Roman" w:eastAsia="仿宋_GB2312" w:hAnsi="Times New Roman" w:cs="Times New Roman"/>
          <w:color w:val="000000"/>
          <w:kern w:val="0"/>
          <w:sz w:val="28"/>
          <w:szCs w:val="32"/>
          <w:lang w:bidi="ar"/>
        </w:rPr>
        <w:t>1</w:t>
      </w:r>
      <w:r w:rsidRPr="003C15F8">
        <w:rPr>
          <w:rFonts w:ascii="Times New Roman" w:eastAsia="仿宋_GB2312" w:hAnsi="Times New Roman" w:cs="Times New Roman" w:hint="eastAsia"/>
          <w:color w:val="000000"/>
          <w:kern w:val="0"/>
          <w:sz w:val="28"/>
          <w:szCs w:val="32"/>
          <w:lang w:bidi="ar"/>
        </w:rPr>
        <w:t>日</w:t>
      </w:r>
    </w:p>
    <w:p w:rsidR="00CB7B77" w:rsidRDefault="00CB7B77" w:rsidP="00C21A55">
      <w:pPr>
        <w:widowControl/>
        <w:rPr>
          <w:rFonts w:ascii="Times New Roman" w:eastAsia="仿宋_GB2312" w:hAnsi="Times New Roman" w:cs="Times New Roman"/>
          <w:color w:val="000000"/>
          <w:kern w:val="0"/>
          <w:sz w:val="28"/>
          <w:szCs w:val="32"/>
          <w:lang w:bidi="ar"/>
        </w:rPr>
      </w:pPr>
      <w:r>
        <w:rPr>
          <w:rFonts w:ascii="Times New Roman" w:eastAsia="仿宋_GB2312" w:hAnsi="Times New Roman" w:cs="Times New Roman"/>
          <w:color w:val="000000"/>
          <w:kern w:val="0"/>
          <w:sz w:val="28"/>
          <w:szCs w:val="32"/>
          <w:lang w:bidi="ar"/>
        </w:rPr>
        <w:br w:type="page"/>
      </w:r>
    </w:p>
    <w:p w:rsidR="00CB7B77" w:rsidRPr="00167863" w:rsidRDefault="00CB7B77" w:rsidP="00C21A55">
      <w:pPr>
        <w:widowControl/>
        <w:spacing w:line="500" w:lineRule="exac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lastRenderedPageBreak/>
        <w:t>附件</w:t>
      </w:r>
      <w:r>
        <w:rPr>
          <w:rFonts w:ascii="Times New Roman" w:eastAsia="黑体" w:hAnsi="Times New Roman" w:cs="Times New Roman"/>
          <w:color w:val="000000"/>
          <w:kern w:val="0"/>
          <w:sz w:val="28"/>
          <w:szCs w:val="32"/>
          <w:lang w:bidi="ar"/>
        </w:rPr>
        <w:t>3</w:t>
      </w:r>
    </w:p>
    <w:p w:rsidR="00CB7B77" w:rsidRPr="003C15F8" w:rsidRDefault="008E6F65" w:rsidP="00C21A55">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Pr>
          <w:rFonts w:ascii="Times New Roman" w:eastAsia="方正小标宋简体" w:hAnsi="Times New Roman" w:cs="Times New Roman" w:hint="eastAsia"/>
          <w:color w:val="000000" w:themeColor="text1"/>
          <w:sz w:val="36"/>
          <w:szCs w:val="44"/>
        </w:rPr>
        <w:t>“反腐倡廉”每季一课第二季度学习内容</w:t>
      </w:r>
    </w:p>
    <w:p w:rsidR="008E6F65" w:rsidRDefault="008E6F65" w:rsidP="00C21A55">
      <w:pPr>
        <w:widowControl/>
        <w:snapToGrid w:val="0"/>
        <w:spacing w:line="550" w:lineRule="exact"/>
        <w:ind w:firstLineChars="200" w:firstLine="640"/>
        <w:rPr>
          <w:rFonts w:ascii="Times New Roman" w:eastAsia="黑体" w:hAnsi="Times New Roman" w:cs="Times New Roman"/>
          <w:kern w:val="0"/>
          <w:sz w:val="32"/>
          <w:szCs w:val="32"/>
          <w:lang w:bidi="ar"/>
        </w:rPr>
      </w:pPr>
    </w:p>
    <w:p w:rsidR="008E6F65" w:rsidRDefault="008E6F65" w:rsidP="00C21A55">
      <w:pPr>
        <w:widowControl/>
        <w:snapToGrid w:val="0"/>
        <w:spacing w:line="550" w:lineRule="exact"/>
        <w:ind w:firstLineChars="200" w:firstLine="640"/>
        <w:rPr>
          <w:rFonts w:ascii="Times New Roman" w:hAnsi="Times New Roman" w:cs="Times New Roman"/>
          <w:sz w:val="32"/>
          <w:szCs w:val="32"/>
        </w:rPr>
      </w:pPr>
      <w:r>
        <w:rPr>
          <w:rFonts w:ascii="Times New Roman" w:eastAsia="黑体" w:hAnsi="Times New Roman" w:cs="Times New Roman"/>
          <w:kern w:val="0"/>
          <w:sz w:val="32"/>
          <w:szCs w:val="32"/>
          <w:lang w:bidi="ar"/>
        </w:rPr>
        <w:t>教职工</w:t>
      </w:r>
      <w:r>
        <w:rPr>
          <w:rFonts w:ascii="Times New Roman" w:eastAsia="黑体" w:hAnsi="Times New Roman" w:cs="Times New Roman" w:hint="eastAsia"/>
          <w:kern w:val="0"/>
          <w:sz w:val="32"/>
          <w:szCs w:val="32"/>
          <w:lang w:bidi="ar"/>
        </w:rPr>
        <w:t>、学生</w:t>
      </w:r>
      <w:r>
        <w:rPr>
          <w:rFonts w:ascii="Times New Roman" w:eastAsia="黑体" w:hAnsi="Times New Roman" w:cs="Times New Roman"/>
          <w:kern w:val="0"/>
          <w:sz w:val="32"/>
          <w:szCs w:val="32"/>
          <w:lang w:bidi="ar"/>
        </w:rPr>
        <w:t>党员必学内容</w:t>
      </w:r>
    </w:p>
    <w:p w:rsidR="008E6F65" w:rsidRDefault="008E6F65" w:rsidP="00C21A55">
      <w:pPr>
        <w:widowControl/>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习近平总书记关于党的自我革命、全面从严治党、党风廉政建设和反腐败斗争的重要指示批示精神；</w:t>
      </w:r>
    </w:p>
    <w:p w:rsidR="008E6F65" w:rsidRDefault="008E6F65" w:rsidP="00C21A55">
      <w:pPr>
        <w:widowControl/>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习近平总书记在学习贯彻党的二十大精神研讨班开班式上的讲话精神（已纳入</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kern w:val="0"/>
          <w:sz w:val="32"/>
          <w:szCs w:val="32"/>
          <w:lang w:bidi="ar"/>
        </w:rPr>
        <w:t>基层党支部理论学习</w:t>
      </w:r>
      <w:r>
        <w:rPr>
          <w:rFonts w:ascii="Times New Roman" w:eastAsia="仿宋_GB2312" w:hAnsi="Times New Roman" w:cs="Times New Roman" w:hint="eastAsia"/>
          <w:sz w:val="32"/>
          <w:szCs w:val="32"/>
        </w:rPr>
        <w:t>）；</w:t>
      </w:r>
    </w:p>
    <w:p w:rsidR="008E6F65" w:rsidRDefault="008E6F65" w:rsidP="00C21A55">
      <w:pPr>
        <w:widowControl/>
        <w:snapToGrid w:val="0"/>
        <w:spacing w:line="550" w:lineRule="exact"/>
        <w:ind w:firstLineChars="200" w:firstLine="640"/>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李希同志在二十届中央纪委二次全会上的工作报告；（已纳入</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kern w:val="0"/>
          <w:sz w:val="32"/>
          <w:szCs w:val="32"/>
          <w:lang w:bidi="ar"/>
        </w:rPr>
        <w:t>基层党支部理论学习</w:t>
      </w:r>
      <w:r>
        <w:rPr>
          <w:rFonts w:ascii="Times New Roman" w:eastAsia="仿宋_GB2312" w:hAnsi="Times New Roman" w:cs="Times New Roman" w:hint="eastAsia"/>
          <w:sz w:val="32"/>
          <w:szCs w:val="32"/>
        </w:rPr>
        <w:t>）；</w:t>
      </w:r>
    </w:p>
    <w:p w:rsidR="008E6F65" w:rsidRPr="00C21A55" w:rsidRDefault="008E6F65" w:rsidP="00C21A55">
      <w:pPr>
        <w:widowControl/>
        <w:snapToGrid w:val="0"/>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中共中央印发《中国共产党处分违纪党员批准权限和程序规定》。</w:t>
      </w:r>
    </w:p>
    <w:sectPr w:rsidR="008E6F65" w:rsidRPr="00C21A55" w:rsidSect="00AE5C33">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74E" w:rsidRDefault="00BE674E" w:rsidP="005C0102">
      <w:r>
        <w:separator/>
      </w:r>
    </w:p>
  </w:endnote>
  <w:endnote w:type="continuationSeparator" w:id="0">
    <w:p w:rsidR="00BE674E" w:rsidRDefault="00BE674E"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74E" w:rsidRDefault="00BE674E" w:rsidP="005C0102">
      <w:r>
        <w:separator/>
      </w:r>
    </w:p>
  </w:footnote>
  <w:footnote w:type="continuationSeparator" w:id="0">
    <w:p w:rsidR="00BE674E" w:rsidRDefault="00BE674E" w:rsidP="005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1079D5"/>
    <w:rsid w:val="00121F42"/>
    <w:rsid w:val="00167863"/>
    <w:rsid w:val="001C058F"/>
    <w:rsid w:val="001F0B9B"/>
    <w:rsid w:val="002253DF"/>
    <w:rsid w:val="002F594B"/>
    <w:rsid w:val="00391B0F"/>
    <w:rsid w:val="003A47A8"/>
    <w:rsid w:val="003C15F8"/>
    <w:rsid w:val="005C0102"/>
    <w:rsid w:val="00672599"/>
    <w:rsid w:val="00672627"/>
    <w:rsid w:val="0075733E"/>
    <w:rsid w:val="007D6DC1"/>
    <w:rsid w:val="007E3070"/>
    <w:rsid w:val="00844B0C"/>
    <w:rsid w:val="008D4B02"/>
    <w:rsid w:val="008E6F65"/>
    <w:rsid w:val="009331C5"/>
    <w:rsid w:val="00AB6235"/>
    <w:rsid w:val="00AE5C33"/>
    <w:rsid w:val="00AF340B"/>
    <w:rsid w:val="00B917EC"/>
    <w:rsid w:val="00BA59B5"/>
    <w:rsid w:val="00BE674E"/>
    <w:rsid w:val="00C21A55"/>
    <w:rsid w:val="00C271AD"/>
    <w:rsid w:val="00CB7B77"/>
    <w:rsid w:val="00DE1A51"/>
    <w:rsid w:val="00FC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DC307"/>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36146334">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2023-06-05T00:59:00Z</dcterms:created>
  <dcterms:modified xsi:type="dcterms:W3CDTF">2023-06-05T01:01:00Z</dcterms:modified>
</cp:coreProperties>
</file>