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71" w:rsidRPr="00270281" w:rsidRDefault="00FE1471" w:rsidP="00FE1471">
      <w:pPr>
        <w:jc w:val="left"/>
        <w:rPr>
          <w:rFonts w:eastAsia="黑体"/>
          <w:kern w:val="32"/>
        </w:rPr>
      </w:pPr>
      <w:r w:rsidRPr="00270281">
        <w:rPr>
          <w:rFonts w:eastAsia="黑体"/>
          <w:kern w:val="32"/>
        </w:rPr>
        <w:t>附件</w:t>
      </w:r>
      <w:r w:rsidRPr="00270281">
        <w:rPr>
          <w:rFonts w:eastAsia="黑体"/>
          <w:kern w:val="32"/>
        </w:rPr>
        <w:t>1</w:t>
      </w:r>
      <w:r w:rsidRPr="00270281">
        <w:rPr>
          <w:rFonts w:eastAsia="黑体"/>
          <w:kern w:val="32"/>
        </w:rPr>
        <w:t>：</w:t>
      </w:r>
    </w:p>
    <w:p w:rsidR="00FE1471" w:rsidRDefault="00FE1471" w:rsidP="00FE1471">
      <w:pPr>
        <w:pStyle w:val="a3"/>
      </w:pPr>
      <w:r w:rsidRPr="00270281">
        <w:t>20</w:t>
      </w:r>
      <w:r>
        <w:t>20</w:t>
      </w:r>
      <w:r w:rsidRPr="00270281">
        <w:t>年度</w:t>
      </w:r>
      <w:r>
        <w:rPr>
          <w:rFonts w:hint="eastAsia"/>
        </w:rPr>
        <w:t>重点实验室开放课题</w:t>
      </w:r>
    </w:p>
    <w:p w:rsidR="00FE1471" w:rsidRPr="00B00269" w:rsidRDefault="00FE1471" w:rsidP="00FE1471">
      <w:pPr>
        <w:pStyle w:val="a3"/>
      </w:pPr>
      <w:r w:rsidRPr="00270281">
        <w:t>资助项目清单</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
        <w:gridCol w:w="1536"/>
        <w:gridCol w:w="2688"/>
        <w:gridCol w:w="995"/>
        <w:gridCol w:w="1577"/>
        <w:gridCol w:w="1065"/>
        <w:gridCol w:w="1052"/>
      </w:tblGrid>
      <w:tr w:rsidR="00FE1471" w:rsidRPr="00543C16" w:rsidTr="00217B55">
        <w:trPr>
          <w:jc w:val="center"/>
        </w:trPr>
        <w:tc>
          <w:tcPr>
            <w:tcW w:w="585" w:type="dxa"/>
            <w:vAlign w:val="center"/>
          </w:tcPr>
          <w:p w:rsidR="00FE1471" w:rsidRPr="00543C16" w:rsidRDefault="00FE1471" w:rsidP="00217B55">
            <w:pPr>
              <w:widowControl/>
              <w:jc w:val="center"/>
              <w:rPr>
                <w:rFonts w:ascii="宋体" w:eastAsia="宋体" w:hAnsi="宋体" w:cs="宋体"/>
                <w:b/>
                <w:bCs/>
                <w:color w:val="000000"/>
                <w:kern w:val="0"/>
                <w:sz w:val="24"/>
                <w:szCs w:val="24"/>
              </w:rPr>
            </w:pPr>
            <w:r w:rsidRPr="00543C16">
              <w:rPr>
                <w:rFonts w:ascii="宋体" w:eastAsia="宋体" w:hAnsi="宋体" w:cs="宋体" w:hint="eastAsia"/>
                <w:b/>
                <w:bCs/>
                <w:color w:val="000000"/>
                <w:kern w:val="0"/>
                <w:sz w:val="24"/>
                <w:szCs w:val="24"/>
              </w:rPr>
              <w:t>序号</w:t>
            </w:r>
          </w:p>
        </w:tc>
        <w:tc>
          <w:tcPr>
            <w:tcW w:w="1536" w:type="dxa"/>
            <w:vAlign w:val="center"/>
          </w:tcPr>
          <w:p w:rsidR="00FE1471" w:rsidRPr="00543C16" w:rsidRDefault="00FE1471" w:rsidP="00217B55">
            <w:pPr>
              <w:widowControl/>
              <w:jc w:val="center"/>
              <w:rPr>
                <w:rFonts w:ascii="宋体" w:eastAsia="宋体" w:hAnsi="宋体" w:cs="宋体"/>
                <w:b/>
                <w:bCs/>
                <w:color w:val="000000"/>
                <w:kern w:val="0"/>
                <w:sz w:val="24"/>
                <w:szCs w:val="24"/>
              </w:rPr>
            </w:pPr>
            <w:r w:rsidRPr="00543C16">
              <w:rPr>
                <w:rFonts w:ascii="宋体" w:eastAsia="宋体" w:hAnsi="宋体" w:cs="宋体" w:hint="eastAsia"/>
                <w:b/>
                <w:bCs/>
                <w:color w:val="000000"/>
                <w:kern w:val="0"/>
                <w:sz w:val="24"/>
                <w:szCs w:val="24"/>
              </w:rPr>
              <w:t>批准编号</w:t>
            </w:r>
          </w:p>
        </w:tc>
        <w:tc>
          <w:tcPr>
            <w:tcW w:w="2688" w:type="dxa"/>
            <w:vAlign w:val="center"/>
          </w:tcPr>
          <w:p w:rsidR="00FE1471" w:rsidRPr="00543C16" w:rsidRDefault="00FE1471" w:rsidP="00217B55">
            <w:pPr>
              <w:widowControl/>
              <w:jc w:val="center"/>
              <w:rPr>
                <w:rFonts w:ascii="宋体" w:eastAsia="宋体" w:hAnsi="宋体" w:cs="宋体"/>
                <w:b/>
                <w:bCs/>
                <w:color w:val="000000"/>
                <w:kern w:val="0"/>
                <w:sz w:val="24"/>
                <w:szCs w:val="24"/>
              </w:rPr>
            </w:pPr>
            <w:r w:rsidRPr="00543C16">
              <w:rPr>
                <w:rFonts w:ascii="宋体" w:eastAsia="宋体" w:hAnsi="宋体" w:cs="宋体" w:hint="eastAsia"/>
                <w:b/>
                <w:bCs/>
                <w:color w:val="000000"/>
                <w:kern w:val="0"/>
                <w:sz w:val="24"/>
                <w:szCs w:val="24"/>
              </w:rPr>
              <w:t>项目名称</w:t>
            </w:r>
          </w:p>
        </w:tc>
        <w:tc>
          <w:tcPr>
            <w:tcW w:w="995" w:type="dxa"/>
            <w:vAlign w:val="center"/>
          </w:tcPr>
          <w:p w:rsidR="00FE1471" w:rsidRPr="00543C16" w:rsidRDefault="00FE1471" w:rsidP="00217B55">
            <w:pPr>
              <w:widowControl/>
              <w:jc w:val="center"/>
              <w:rPr>
                <w:rFonts w:ascii="宋体" w:eastAsia="宋体" w:hAnsi="宋体" w:cs="宋体"/>
                <w:b/>
                <w:bCs/>
                <w:color w:val="000000"/>
                <w:kern w:val="0"/>
                <w:sz w:val="24"/>
                <w:szCs w:val="24"/>
              </w:rPr>
            </w:pPr>
            <w:r w:rsidRPr="00543C16">
              <w:rPr>
                <w:rFonts w:ascii="宋体" w:eastAsia="宋体" w:hAnsi="宋体" w:cs="宋体" w:hint="eastAsia"/>
                <w:b/>
                <w:bCs/>
                <w:color w:val="000000"/>
                <w:kern w:val="0"/>
                <w:sz w:val="24"/>
                <w:szCs w:val="24"/>
              </w:rPr>
              <w:t>申请人</w:t>
            </w:r>
          </w:p>
        </w:tc>
        <w:tc>
          <w:tcPr>
            <w:tcW w:w="1577" w:type="dxa"/>
            <w:vAlign w:val="center"/>
          </w:tcPr>
          <w:p w:rsidR="00FE1471" w:rsidRPr="00543C16" w:rsidRDefault="00FE1471" w:rsidP="00217B55">
            <w:pPr>
              <w:widowControl/>
              <w:jc w:val="center"/>
              <w:rPr>
                <w:rFonts w:ascii="宋体" w:eastAsia="宋体" w:hAnsi="宋体" w:cs="宋体"/>
                <w:b/>
                <w:bCs/>
                <w:color w:val="000000"/>
                <w:kern w:val="0"/>
                <w:sz w:val="24"/>
                <w:szCs w:val="24"/>
              </w:rPr>
            </w:pPr>
            <w:r w:rsidRPr="00543C16">
              <w:rPr>
                <w:rFonts w:ascii="宋体" w:eastAsia="宋体" w:hAnsi="宋体" w:cs="宋体" w:hint="eastAsia"/>
                <w:b/>
                <w:bCs/>
                <w:color w:val="000000"/>
                <w:kern w:val="0"/>
                <w:sz w:val="24"/>
                <w:szCs w:val="24"/>
              </w:rPr>
              <w:t>所在单位</w:t>
            </w:r>
          </w:p>
        </w:tc>
        <w:tc>
          <w:tcPr>
            <w:tcW w:w="1065" w:type="dxa"/>
            <w:vAlign w:val="center"/>
          </w:tcPr>
          <w:p w:rsidR="00FE1471" w:rsidRPr="00543C16" w:rsidRDefault="00FE1471" w:rsidP="00217B55">
            <w:pPr>
              <w:widowControl/>
              <w:jc w:val="center"/>
              <w:rPr>
                <w:rFonts w:ascii="宋体" w:eastAsia="宋体" w:hAnsi="宋体" w:cs="宋体"/>
                <w:b/>
                <w:bCs/>
                <w:color w:val="000000"/>
                <w:kern w:val="0"/>
                <w:sz w:val="24"/>
                <w:szCs w:val="24"/>
              </w:rPr>
            </w:pPr>
            <w:r w:rsidRPr="00543C16">
              <w:rPr>
                <w:rFonts w:ascii="宋体" w:eastAsia="宋体" w:hAnsi="宋体" w:cs="宋体" w:hint="eastAsia"/>
                <w:b/>
                <w:bCs/>
                <w:color w:val="000000"/>
                <w:kern w:val="0"/>
                <w:sz w:val="24"/>
                <w:szCs w:val="24"/>
              </w:rPr>
              <w:t>基地名称</w:t>
            </w:r>
          </w:p>
        </w:tc>
        <w:tc>
          <w:tcPr>
            <w:tcW w:w="1052" w:type="dxa"/>
            <w:vAlign w:val="center"/>
          </w:tcPr>
          <w:p w:rsidR="00FE1471" w:rsidRPr="00543C16" w:rsidRDefault="00FE1471" w:rsidP="00217B55">
            <w:pPr>
              <w:widowControl/>
              <w:jc w:val="center"/>
              <w:rPr>
                <w:rFonts w:ascii="宋体" w:eastAsia="宋体" w:hAnsi="宋体" w:cs="宋体"/>
                <w:b/>
                <w:bCs/>
                <w:color w:val="000000"/>
                <w:kern w:val="0"/>
                <w:sz w:val="24"/>
                <w:szCs w:val="24"/>
              </w:rPr>
            </w:pPr>
            <w:r w:rsidRPr="00543C16">
              <w:rPr>
                <w:rFonts w:ascii="宋体" w:eastAsia="宋体" w:hAnsi="宋体" w:cs="宋体" w:hint="eastAsia"/>
                <w:b/>
                <w:bCs/>
                <w:color w:val="000000"/>
                <w:kern w:val="0"/>
                <w:sz w:val="24"/>
                <w:szCs w:val="24"/>
              </w:rPr>
              <w:t>立项经费（万元）</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1</w:t>
            </w:r>
          </w:p>
        </w:tc>
        <w:tc>
          <w:tcPr>
            <w:tcW w:w="1536"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CEPE20</w:t>
            </w:r>
            <w:r>
              <w:rPr>
                <w:rFonts w:ascii="仿宋_GB2312" w:hAnsi="宋体" w:cs="宋体"/>
                <w:color w:val="000000"/>
                <w:kern w:val="0"/>
                <w:sz w:val="24"/>
                <w:szCs w:val="24"/>
              </w:rPr>
              <w:t>20</w:t>
            </w:r>
            <w:r w:rsidRPr="00543C16">
              <w:rPr>
                <w:rFonts w:ascii="仿宋_GB2312" w:hAnsi="宋体" w:cs="宋体" w:hint="eastAsia"/>
                <w:color w:val="000000"/>
                <w:kern w:val="0"/>
                <w:sz w:val="24"/>
                <w:szCs w:val="24"/>
              </w:rPr>
              <w:t>001</w:t>
            </w:r>
          </w:p>
        </w:tc>
        <w:tc>
          <w:tcPr>
            <w:tcW w:w="2688" w:type="dxa"/>
            <w:vAlign w:val="center"/>
          </w:tcPr>
          <w:p w:rsidR="00FE1471" w:rsidRPr="00B3065B" w:rsidRDefault="00FE1471" w:rsidP="00217B55">
            <w:pPr>
              <w:rPr>
                <w:rFonts w:ascii="仿宋" w:eastAsia="仿宋" w:hAnsi="仿宋"/>
                <w:sz w:val="24"/>
                <w:szCs w:val="24"/>
              </w:rPr>
            </w:pPr>
            <w:r w:rsidRPr="00B3065B">
              <w:rPr>
                <w:rFonts w:ascii="仿宋" w:eastAsia="仿宋" w:hAnsi="仿宋" w:hint="eastAsia"/>
                <w:sz w:val="24"/>
                <w:szCs w:val="24"/>
              </w:rPr>
              <w:t xml:space="preserve">航空发动机自适应模型及智能预测控制 </w:t>
            </w:r>
          </w:p>
        </w:tc>
        <w:tc>
          <w:tcPr>
            <w:tcW w:w="995" w:type="dxa"/>
            <w:vAlign w:val="center"/>
          </w:tcPr>
          <w:p w:rsidR="00FE1471" w:rsidRPr="00B3065B" w:rsidRDefault="00FE1471" w:rsidP="00217B55">
            <w:pPr>
              <w:rPr>
                <w:rFonts w:ascii="仿宋" w:eastAsia="仿宋" w:hAnsi="仿宋"/>
                <w:sz w:val="24"/>
                <w:szCs w:val="24"/>
              </w:rPr>
            </w:pPr>
            <w:r w:rsidRPr="00B3065B">
              <w:rPr>
                <w:rFonts w:ascii="仿宋" w:eastAsia="仿宋" w:hAnsi="仿宋" w:hint="eastAsia"/>
                <w:sz w:val="24"/>
                <w:szCs w:val="24"/>
              </w:rPr>
              <w:t>杜宪</w:t>
            </w:r>
          </w:p>
        </w:tc>
        <w:tc>
          <w:tcPr>
            <w:tcW w:w="1577" w:type="dxa"/>
            <w:vAlign w:val="center"/>
          </w:tcPr>
          <w:p w:rsidR="00FE1471" w:rsidRPr="00B3065B" w:rsidRDefault="00FE1471" w:rsidP="00217B55">
            <w:pPr>
              <w:rPr>
                <w:rFonts w:ascii="仿宋" w:eastAsia="仿宋" w:hAnsi="仿宋"/>
                <w:sz w:val="24"/>
                <w:szCs w:val="24"/>
              </w:rPr>
            </w:pPr>
            <w:r w:rsidRPr="00B3065B">
              <w:rPr>
                <w:rFonts w:ascii="仿宋" w:eastAsia="仿宋" w:hAnsi="仿宋" w:hint="eastAsia"/>
                <w:sz w:val="24"/>
                <w:szCs w:val="24"/>
              </w:rPr>
              <w:t>大连理工大学</w:t>
            </w:r>
          </w:p>
        </w:tc>
        <w:tc>
          <w:tcPr>
            <w:tcW w:w="1065" w:type="dxa"/>
            <w:vMerge w:val="restart"/>
            <w:vAlign w:val="center"/>
          </w:tcPr>
          <w:p w:rsidR="00FE1471" w:rsidRPr="00B33AE1" w:rsidRDefault="00FE1471" w:rsidP="00217B55">
            <w:pPr>
              <w:rPr>
                <w:rFonts w:ascii="仿宋_GB2312"/>
                <w:sz w:val="24"/>
                <w:szCs w:val="24"/>
              </w:rPr>
            </w:pPr>
            <w:r w:rsidRPr="00B33AE1">
              <w:rPr>
                <w:rFonts w:ascii="仿宋_GB2312" w:hint="eastAsia"/>
                <w:sz w:val="24"/>
                <w:szCs w:val="24"/>
              </w:rPr>
              <w:t>江苏省</w:t>
            </w:r>
            <w:r>
              <w:rPr>
                <w:rFonts w:ascii="仿宋_GB2312" w:hint="eastAsia"/>
                <w:sz w:val="24"/>
                <w:szCs w:val="24"/>
              </w:rPr>
              <w:t>“</w:t>
            </w:r>
            <w:r w:rsidRPr="00B33AE1">
              <w:rPr>
                <w:rFonts w:ascii="仿宋_GB2312" w:hint="eastAsia"/>
                <w:sz w:val="24"/>
                <w:szCs w:val="24"/>
              </w:rPr>
              <w:t>航空动力系统</w:t>
            </w:r>
            <w:r>
              <w:rPr>
                <w:rFonts w:ascii="仿宋_GB2312" w:hint="eastAsia"/>
                <w:sz w:val="24"/>
                <w:szCs w:val="24"/>
              </w:rPr>
              <w:t>”</w:t>
            </w:r>
            <w:r w:rsidRPr="00B33AE1">
              <w:rPr>
                <w:rFonts w:ascii="仿宋_GB2312" w:hint="eastAsia"/>
                <w:sz w:val="24"/>
                <w:szCs w:val="24"/>
              </w:rPr>
              <w:t>重点实验室</w:t>
            </w:r>
          </w:p>
        </w:tc>
        <w:tc>
          <w:tcPr>
            <w:tcW w:w="1052" w:type="dxa"/>
            <w:vAlign w:val="center"/>
          </w:tcPr>
          <w:p w:rsidR="00FE1471" w:rsidRPr="00B33AE1" w:rsidRDefault="00FE1471" w:rsidP="00217B55">
            <w:pPr>
              <w:rPr>
                <w:rFonts w:ascii="仿宋_GB2312"/>
                <w:sz w:val="24"/>
                <w:szCs w:val="24"/>
              </w:rPr>
            </w:pPr>
            <w:r>
              <w:rPr>
                <w:rFonts w:ascii="仿宋_GB2312"/>
                <w:sz w:val="24"/>
                <w:szCs w:val="24"/>
              </w:rPr>
              <w:t>8</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2</w:t>
            </w:r>
          </w:p>
        </w:tc>
        <w:tc>
          <w:tcPr>
            <w:tcW w:w="1536"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CEPE20</w:t>
            </w:r>
            <w:r>
              <w:rPr>
                <w:rFonts w:ascii="仿宋_GB2312" w:hAnsi="宋体" w:cs="宋体"/>
                <w:color w:val="000000"/>
                <w:kern w:val="0"/>
                <w:sz w:val="24"/>
                <w:szCs w:val="24"/>
              </w:rPr>
              <w:t>20</w:t>
            </w:r>
            <w:r w:rsidRPr="00543C16">
              <w:rPr>
                <w:rFonts w:ascii="仿宋_GB2312" w:hAnsi="宋体" w:cs="宋体" w:hint="eastAsia"/>
                <w:color w:val="000000"/>
                <w:kern w:val="0"/>
                <w:sz w:val="24"/>
                <w:szCs w:val="24"/>
              </w:rPr>
              <w:t>002</w:t>
            </w:r>
          </w:p>
        </w:tc>
        <w:tc>
          <w:tcPr>
            <w:tcW w:w="2688" w:type="dxa"/>
            <w:vAlign w:val="center"/>
          </w:tcPr>
          <w:p w:rsidR="00FE1471" w:rsidRPr="00B33AE1" w:rsidRDefault="00FE1471" w:rsidP="00217B55">
            <w:pPr>
              <w:rPr>
                <w:rFonts w:ascii="仿宋_GB2312"/>
                <w:sz w:val="24"/>
                <w:szCs w:val="24"/>
              </w:rPr>
            </w:pPr>
            <w:r w:rsidRPr="00B3065B">
              <w:rPr>
                <w:rFonts w:ascii="仿宋" w:eastAsia="仿宋" w:hAnsi="仿宋" w:hint="eastAsia"/>
                <w:sz w:val="24"/>
                <w:szCs w:val="24"/>
              </w:rPr>
              <w:t>油电混合动力系统高功率密度电机拓扑研究</w:t>
            </w:r>
          </w:p>
        </w:tc>
        <w:tc>
          <w:tcPr>
            <w:tcW w:w="995" w:type="dxa"/>
            <w:vAlign w:val="center"/>
          </w:tcPr>
          <w:p w:rsidR="00FE1471" w:rsidRPr="00B33AE1" w:rsidRDefault="00FE1471" w:rsidP="00217B55">
            <w:pPr>
              <w:rPr>
                <w:rFonts w:ascii="仿宋_GB2312"/>
                <w:sz w:val="24"/>
                <w:szCs w:val="24"/>
              </w:rPr>
            </w:pPr>
            <w:r w:rsidRPr="00B3065B">
              <w:rPr>
                <w:rFonts w:ascii="仿宋" w:eastAsia="仿宋" w:hAnsi="仿宋" w:hint="eastAsia"/>
                <w:sz w:val="24"/>
                <w:szCs w:val="24"/>
              </w:rPr>
              <w:t>孔祥浩</w:t>
            </w:r>
          </w:p>
        </w:tc>
        <w:tc>
          <w:tcPr>
            <w:tcW w:w="1577" w:type="dxa"/>
            <w:vAlign w:val="center"/>
          </w:tcPr>
          <w:p w:rsidR="00FE1471" w:rsidRPr="00B33AE1" w:rsidRDefault="00FE1471" w:rsidP="00217B55">
            <w:pPr>
              <w:rPr>
                <w:rFonts w:ascii="仿宋_GB2312"/>
                <w:sz w:val="24"/>
                <w:szCs w:val="24"/>
              </w:rPr>
            </w:pPr>
            <w:r w:rsidRPr="00B3065B">
              <w:rPr>
                <w:rFonts w:ascii="仿宋" w:eastAsia="仿宋" w:hAnsi="仿宋" w:cstheme="minorBidi" w:hint="eastAsia"/>
                <w:sz w:val="24"/>
                <w:szCs w:val="24"/>
              </w:rPr>
              <w:t>南京</w:t>
            </w:r>
            <w:r w:rsidRPr="00B3065B">
              <w:rPr>
                <w:rFonts w:ascii="仿宋" w:eastAsia="仿宋" w:hAnsi="仿宋" w:cstheme="minorBidi"/>
                <w:sz w:val="24"/>
                <w:szCs w:val="24"/>
              </w:rPr>
              <w:t>航空</w:t>
            </w:r>
            <w:r w:rsidRPr="00B3065B">
              <w:rPr>
                <w:rFonts w:ascii="仿宋" w:eastAsia="仿宋" w:hAnsi="仿宋" w:cstheme="minorBidi" w:hint="eastAsia"/>
                <w:sz w:val="24"/>
                <w:szCs w:val="24"/>
              </w:rPr>
              <w:t>航天</w:t>
            </w:r>
            <w:r w:rsidRPr="00B3065B">
              <w:rPr>
                <w:rFonts w:ascii="仿宋" w:eastAsia="仿宋" w:hAnsi="仿宋" w:cstheme="minorBidi"/>
                <w:sz w:val="24"/>
                <w:szCs w:val="24"/>
              </w:rPr>
              <w:t>大学</w:t>
            </w:r>
          </w:p>
        </w:tc>
        <w:tc>
          <w:tcPr>
            <w:tcW w:w="1065" w:type="dxa"/>
            <w:vMerge/>
            <w:vAlign w:val="center"/>
          </w:tcPr>
          <w:p w:rsidR="00FE1471" w:rsidRPr="00543C16" w:rsidRDefault="00FE1471" w:rsidP="00217B55">
            <w:pPr>
              <w:widowControl/>
              <w:jc w:val="center"/>
              <w:rPr>
                <w:rFonts w:ascii="仿宋_GB2312" w:hAnsi="宋体" w:cs="宋体"/>
                <w:color w:val="000000"/>
                <w:kern w:val="0"/>
                <w:sz w:val="24"/>
                <w:szCs w:val="24"/>
              </w:rPr>
            </w:pPr>
          </w:p>
        </w:tc>
        <w:tc>
          <w:tcPr>
            <w:tcW w:w="1052" w:type="dxa"/>
            <w:vAlign w:val="center"/>
          </w:tcPr>
          <w:p w:rsidR="00FE1471" w:rsidRPr="00543C16" w:rsidRDefault="00FE1471" w:rsidP="00217B55">
            <w:pPr>
              <w:rPr>
                <w:rFonts w:ascii="仿宋_GB2312"/>
                <w:sz w:val="24"/>
                <w:szCs w:val="24"/>
              </w:rPr>
            </w:pPr>
            <w:r>
              <w:rPr>
                <w:rFonts w:ascii="仿宋_GB2312" w:hint="eastAsia"/>
                <w:sz w:val="24"/>
                <w:szCs w:val="24"/>
              </w:rPr>
              <w:t>10</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3</w:t>
            </w:r>
          </w:p>
        </w:tc>
        <w:tc>
          <w:tcPr>
            <w:tcW w:w="1536" w:type="dxa"/>
            <w:vAlign w:val="center"/>
          </w:tcPr>
          <w:p w:rsidR="00FE1471" w:rsidRPr="00543C16" w:rsidRDefault="00FE1471" w:rsidP="00217B55">
            <w:pPr>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CEPE20</w:t>
            </w:r>
            <w:r>
              <w:rPr>
                <w:rFonts w:ascii="仿宋_GB2312" w:hAnsi="宋体" w:cs="宋体"/>
                <w:color w:val="000000"/>
                <w:kern w:val="0"/>
                <w:sz w:val="24"/>
                <w:szCs w:val="24"/>
              </w:rPr>
              <w:t>20</w:t>
            </w:r>
            <w:r w:rsidRPr="00543C16">
              <w:rPr>
                <w:rFonts w:ascii="仿宋_GB2312" w:hAnsi="宋体" w:cs="宋体" w:hint="eastAsia"/>
                <w:color w:val="000000"/>
                <w:kern w:val="0"/>
                <w:sz w:val="24"/>
                <w:szCs w:val="24"/>
              </w:rPr>
              <w:t>003</w:t>
            </w:r>
          </w:p>
        </w:tc>
        <w:tc>
          <w:tcPr>
            <w:tcW w:w="2688" w:type="dxa"/>
            <w:vAlign w:val="center"/>
          </w:tcPr>
          <w:p w:rsidR="00FE1471" w:rsidRPr="00B33AE1" w:rsidRDefault="00FE1471" w:rsidP="00217B55">
            <w:pPr>
              <w:rPr>
                <w:rFonts w:ascii="仿宋_GB2312"/>
                <w:sz w:val="24"/>
                <w:szCs w:val="24"/>
              </w:rPr>
            </w:pPr>
            <w:r w:rsidRPr="00B3065B">
              <w:rPr>
                <w:rFonts w:ascii="仿宋" w:eastAsia="仿宋" w:hAnsi="仿宋" w:hint="eastAsia"/>
                <w:color w:val="000000"/>
                <w:sz w:val="24"/>
                <w:szCs w:val="24"/>
              </w:rPr>
              <w:t>排气系统冷流实验比热比修正方法研究</w:t>
            </w:r>
          </w:p>
        </w:tc>
        <w:tc>
          <w:tcPr>
            <w:tcW w:w="995" w:type="dxa"/>
            <w:vAlign w:val="center"/>
          </w:tcPr>
          <w:p w:rsidR="00FE1471" w:rsidRPr="00487785" w:rsidRDefault="00FE1471" w:rsidP="00217B55">
            <w:pPr>
              <w:rPr>
                <w:rFonts w:ascii="仿宋_GB2312"/>
                <w:sz w:val="24"/>
                <w:szCs w:val="24"/>
              </w:rPr>
            </w:pPr>
            <w:r w:rsidRPr="00B3065B">
              <w:rPr>
                <w:rFonts w:ascii="仿宋" w:eastAsia="仿宋" w:hAnsi="仿宋" w:hint="eastAsia"/>
                <w:color w:val="000000"/>
                <w:sz w:val="24"/>
                <w:szCs w:val="24"/>
              </w:rPr>
              <w:t>于洋</w:t>
            </w:r>
          </w:p>
        </w:tc>
        <w:tc>
          <w:tcPr>
            <w:tcW w:w="1577" w:type="dxa"/>
            <w:vAlign w:val="center"/>
          </w:tcPr>
          <w:p w:rsidR="00FE1471" w:rsidRPr="00B33AE1" w:rsidRDefault="00FE1471" w:rsidP="00217B55">
            <w:pPr>
              <w:rPr>
                <w:rFonts w:ascii="仿宋_GB2312"/>
                <w:sz w:val="24"/>
                <w:szCs w:val="24"/>
              </w:rPr>
            </w:pPr>
            <w:r w:rsidRPr="00B3065B">
              <w:rPr>
                <w:rFonts w:ascii="仿宋" w:eastAsia="仿宋" w:hAnsi="仿宋" w:cs="宋体" w:hint="eastAsia"/>
                <w:color w:val="000000"/>
                <w:sz w:val="24"/>
                <w:szCs w:val="24"/>
              </w:rPr>
              <w:t>重庆交通大学</w:t>
            </w:r>
          </w:p>
        </w:tc>
        <w:tc>
          <w:tcPr>
            <w:tcW w:w="1065" w:type="dxa"/>
            <w:vMerge/>
            <w:vAlign w:val="center"/>
          </w:tcPr>
          <w:p w:rsidR="00FE1471" w:rsidRPr="00543C16" w:rsidRDefault="00FE1471" w:rsidP="00217B55">
            <w:pPr>
              <w:widowControl/>
              <w:jc w:val="center"/>
              <w:rPr>
                <w:rFonts w:ascii="仿宋_GB2312" w:hAnsi="宋体" w:cs="宋体"/>
                <w:color w:val="000000"/>
                <w:kern w:val="0"/>
                <w:sz w:val="24"/>
                <w:szCs w:val="24"/>
              </w:rPr>
            </w:pPr>
          </w:p>
        </w:tc>
        <w:tc>
          <w:tcPr>
            <w:tcW w:w="1052" w:type="dxa"/>
            <w:vAlign w:val="center"/>
          </w:tcPr>
          <w:p w:rsidR="00FE1471" w:rsidRPr="00543C16" w:rsidRDefault="00FE1471" w:rsidP="00217B55">
            <w:pPr>
              <w:rPr>
                <w:rFonts w:ascii="仿宋_GB2312"/>
                <w:sz w:val="24"/>
                <w:szCs w:val="24"/>
              </w:rPr>
            </w:pPr>
            <w:r>
              <w:rPr>
                <w:rFonts w:ascii="仿宋_GB2312" w:hint="eastAsia"/>
                <w:sz w:val="24"/>
                <w:szCs w:val="24"/>
              </w:rPr>
              <w:t>10</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4</w:t>
            </w:r>
          </w:p>
        </w:tc>
        <w:tc>
          <w:tcPr>
            <w:tcW w:w="1536" w:type="dxa"/>
            <w:vAlign w:val="center"/>
          </w:tcPr>
          <w:p w:rsidR="00FE1471" w:rsidRPr="00543C16" w:rsidRDefault="00FE1471" w:rsidP="00217B55">
            <w:pPr>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CEPE20</w:t>
            </w:r>
            <w:r>
              <w:rPr>
                <w:rFonts w:ascii="仿宋_GB2312" w:hAnsi="宋体" w:cs="宋体"/>
                <w:color w:val="000000"/>
                <w:kern w:val="0"/>
                <w:sz w:val="24"/>
                <w:szCs w:val="24"/>
              </w:rPr>
              <w:t>20</w:t>
            </w:r>
            <w:r w:rsidRPr="00543C16">
              <w:rPr>
                <w:rFonts w:ascii="仿宋_GB2312" w:hAnsi="宋体" w:cs="宋体" w:hint="eastAsia"/>
                <w:color w:val="000000"/>
                <w:kern w:val="0"/>
                <w:sz w:val="24"/>
                <w:szCs w:val="24"/>
              </w:rPr>
              <w:t>004</w:t>
            </w:r>
          </w:p>
        </w:tc>
        <w:tc>
          <w:tcPr>
            <w:tcW w:w="2688" w:type="dxa"/>
            <w:vAlign w:val="center"/>
          </w:tcPr>
          <w:p w:rsidR="00FE1471" w:rsidRPr="003551AB" w:rsidRDefault="00FE1471" w:rsidP="00217B55">
            <w:pPr>
              <w:rPr>
                <w:rFonts w:ascii="仿宋" w:eastAsia="仿宋" w:hAnsi="仿宋"/>
                <w:sz w:val="24"/>
                <w:szCs w:val="24"/>
              </w:rPr>
            </w:pPr>
            <w:r w:rsidRPr="003551AB">
              <w:rPr>
                <w:rFonts w:ascii="仿宋" w:eastAsia="仿宋" w:hAnsi="仿宋" w:hint="eastAsia"/>
                <w:sz w:val="24"/>
                <w:szCs w:val="24"/>
              </w:rPr>
              <w:t>与</w:t>
            </w:r>
            <w:r w:rsidRPr="003551AB">
              <w:rPr>
                <w:rFonts w:ascii="仿宋" w:eastAsia="仿宋" w:hAnsi="仿宋"/>
                <w:sz w:val="24"/>
                <w:szCs w:val="24"/>
              </w:rPr>
              <w:t>操作相关的航空发动机载荷谱建模研究</w:t>
            </w:r>
          </w:p>
        </w:tc>
        <w:tc>
          <w:tcPr>
            <w:tcW w:w="995" w:type="dxa"/>
            <w:vAlign w:val="center"/>
          </w:tcPr>
          <w:p w:rsidR="00FE1471" w:rsidRDefault="00FE1471" w:rsidP="00217B55">
            <w:pPr>
              <w:rPr>
                <w:rFonts w:ascii="仿宋" w:eastAsia="仿宋" w:hAnsi="仿宋"/>
                <w:color w:val="000000"/>
                <w:sz w:val="24"/>
                <w:szCs w:val="24"/>
              </w:rPr>
            </w:pPr>
            <w:r w:rsidRPr="00B3065B">
              <w:rPr>
                <w:rFonts w:ascii="仿宋" w:eastAsia="仿宋" w:hAnsi="仿宋" w:hint="eastAsia"/>
                <w:color w:val="000000"/>
                <w:sz w:val="24"/>
                <w:szCs w:val="24"/>
              </w:rPr>
              <w:t>宋</w:t>
            </w:r>
            <w:r w:rsidRPr="00B3065B">
              <w:rPr>
                <w:rFonts w:ascii="仿宋" w:eastAsia="仿宋" w:hAnsi="仿宋"/>
                <w:color w:val="000000"/>
                <w:sz w:val="24"/>
                <w:szCs w:val="24"/>
              </w:rPr>
              <w:t>海鹏</w:t>
            </w:r>
          </w:p>
          <w:p w:rsidR="00FE1471" w:rsidRPr="00B3065B" w:rsidRDefault="00FE1471" w:rsidP="00217B55">
            <w:pPr>
              <w:rPr>
                <w:rFonts w:ascii="仿宋" w:eastAsia="仿宋" w:hAnsi="仿宋"/>
                <w:color w:val="000000"/>
                <w:sz w:val="24"/>
                <w:szCs w:val="24"/>
              </w:rPr>
            </w:pPr>
            <w:r>
              <w:rPr>
                <w:rFonts w:ascii="仿宋" w:eastAsia="仿宋" w:hAnsi="仿宋" w:hint="eastAsia"/>
                <w:color w:val="000000"/>
                <w:sz w:val="24"/>
                <w:szCs w:val="24"/>
              </w:rPr>
              <w:t xml:space="preserve">张  </w:t>
            </w:r>
            <w:r>
              <w:rPr>
                <w:rFonts w:ascii="仿宋" w:eastAsia="仿宋" w:hAnsi="仿宋"/>
                <w:color w:val="000000"/>
                <w:sz w:val="24"/>
                <w:szCs w:val="24"/>
              </w:rPr>
              <w:t>禄</w:t>
            </w:r>
          </w:p>
        </w:tc>
        <w:tc>
          <w:tcPr>
            <w:tcW w:w="1577" w:type="dxa"/>
            <w:vAlign w:val="center"/>
          </w:tcPr>
          <w:p w:rsidR="00FE1471" w:rsidRDefault="00FE1471" w:rsidP="00217B55">
            <w:pPr>
              <w:rPr>
                <w:rFonts w:ascii="仿宋" w:eastAsia="仿宋" w:hAnsi="仿宋"/>
                <w:color w:val="000000"/>
                <w:sz w:val="24"/>
                <w:szCs w:val="24"/>
              </w:rPr>
            </w:pPr>
            <w:r w:rsidRPr="00B3065B">
              <w:rPr>
                <w:rFonts w:ascii="仿宋" w:eastAsia="仿宋" w:hAnsi="仿宋" w:hint="eastAsia"/>
                <w:color w:val="000000"/>
                <w:sz w:val="24"/>
                <w:szCs w:val="24"/>
              </w:rPr>
              <w:t>中国</w:t>
            </w:r>
            <w:r w:rsidRPr="00B3065B">
              <w:rPr>
                <w:rFonts w:ascii="仿宋" w:eastAsia="仿宋" w:hAnsi="仿宋"/>
                <w:color w:val="000000"/>
                <w:sz w:val="24"/>
                <w:szCs w:val="24"/>
              </w:rPr>
              <w:t>民航大学</w:t>
            </w:r>
          </w:p>
          <w:p w:rsidR="00FE1471" w:rsidRPr="00B3065B" w:rsidRDefault="00FE1471" w:rsidP="00217B55">
            <w:pPr>
              <w:rPr>
                <w:rFonts w:ascii="仿宋" w:eastAsia="仿宋" w:hAnsi="仿宋"/>
                <w:color w:val="000000"/>
                <w:sz w:val="24"/>
                <w:szCs w:val="24"/>
              </w:rPr>
            </w:pPr>
            <w:r>
              <w:rPr>
                <w:rFonts w:ascii="仿宋" w:eastAsia="仿宋" w:hAnsi="仿宋" w:hint="eastAsia"/>
                <w:color w:val="000000"/>
                <w:sz w:val="24"/>
                <w:szCs w:val="24"/>
              </w:rPr>
              <w:t>南京</w:t>
            </w:r>
            <w:r>
              <w:rPr>
                <w:rFonts w:ascii="仿宋" w:eastAsia="仿宋" w:hAnsi="仿宋"/>
                <w:color w:val="000000"/>
                <w:sz w:val="24"/>
                <w:szCs w:val="24"/>
              </w:rPr>
              <w:t>航空航天大学</w:t>
            </w:r>
          </w:p>
        </w:tc>
        <w:tc>
          <w:tcPr>
            <w:tcW w:w="1065" w:type="dxa"/>
            <w:vMerge/>
            <w:vAlign w:val="center"/>
          </w:tcPr>
          <w:p w:rsidR="00FE1471" w:rsidRPr="00543C16" w:rsidRDefault="00FE1471" w:rsidP="00217B55">
            <w:pPr>
              <w:widowControl/>
              <w:jc w:val="center"/>
              <w:rPr>
                <w:rFonts w:ascii="仿宋_GB2312" w:hAnsi="宋体" w:cs="宋体"/>
                <w:color w:val="000000"/>
                <w:kern w:val="0"/>
                <w:sz w:val="24"/>
                <w:szCs w:val="24"/>
              </w:rPr>
            </w:pPr>
          </w:p>
        </w:tc>
        <w:tc>
          <w:tcPr>
            <w:tcW w:w="1052" w:type="dxa"/>
            <w:vAlign w:val="center"/>
          </w:tcPr>
          <w:p w:rsidR="00FE1471" w:rsidRPr="00543C16" w:rsidRDefault="00FE1471" w:rsidP="00217B55">
            <w:pPr>
              <w:rPr>
                <w:rFonts w:ascii="仿宋_GB2312"/>
                <w:sz w:val="24"/>
                <w:szCs w:val="24"/>
              </w:rPr>
            </w:pPr>
            <w:r>
              <w:rPr>
                <w:rFonts w:ascii="仿宋_GB2312"/>
                <w:sz w:val="24"/>
                <w:szCs w:val="24"/>
              </w:rPr>
              <w:t>12</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5</w:t>
            </w:r>
          </w:p>
        </w:tc>
        <w:tc>
          <w:tcPr>
            <w:tcW w:w="1536" w:type="dxa"/>
            <w:vAlign w:val="center"/>
          </w:tcPr>
          <w:p w:rsidR="00FE1471" w:rsidRPr="00543C16" w:rsidRDefault="00FE1471" w:rsidP="00217B55">
            <w:pPr>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CEPE20</w:t>
            </w:r>
            <w:r>
              <w:rPr>
                <w:rFonts w:ascii="仿宋_GB2312" w:hAnsi="宋体" w:cs="宋体"/>
                <w:color w:val="000000"/>
                <w:kern w:val="0"/>
                <w:sz w:val="24"/>
                <w:szCs w:val="24"/>
              </w:rPr>
              <w:t>20</w:t>
            </w:r>
            <w:r w:rsidRPr="00543C16">
              <w:rPr>
                <w:rFonts w:ascii="仿宋_GB2312" w:hAnsi="宋体" w:cs="宋体" w:hint="eastAsia"/>
                <w:color w:val="000000"/>
                <w:kern w:val="0"/>
                <w:sz w:val="24"/>
                <w:szCs w:val="24"/>
              </w:rPr>
              <w:t>005</w:t>
            </w:r>
          </w:p>
        </w:tc>
        <w:tc>
          <w:tcPr>
            <w:tcW w:w="2688" w:type="dxa"/>
            <w:vAlign w:val="center"/>
          </w:tcPr>
          <w:p w:rsidR="00FE1471" w:rsidRPr="003551AB" w:rsidRDefault="00FE1471" w:rsidP="00217B55">
            <w:pPr>
              <w:rPr>
                <w:rFonts w:ascii="仿宋" w:eastAsia="仿宋" w:hAnsi="仿宋"/>
                <w:sz w:val="24"/>
                <w:szCs w:val="24"/>
              </w:rPr>
            </w:pPr>
            <w:r w:rsidRPr="003551AB">
              <w:rPr>
                <w:rFonts w:ascii="仿宋" w:eastAsia="仿宋" w:hAnsi="仿宋" w:hint="eastAsia"/>
                <w:sz w:val="24"/>
                <w:szCs w:val="24"/>
              </w:rPr>
              <w:t>基于非接触激光超声导波的高温叶片结构状态感知与评估方法研究</w:t>
            </w:r>
          </w:p>
        </w:tc>
        <w:tc>
          <w:tcPr>
            <w:tcW w:w="995" w:type="dxa"/>
            <w:vAlign w:val="center"/>
          </w:tcPr>
          <w:p w:rsidR="00FE1471" w:rsidRPr="00064A83" w:rsidRDefault="00FE1471" w:rsidP="00217B55">
            <w:pPr>
              <w:spacing w:line="400" w:lineRule="exact"/>
              <w:rPr>
                <w:rFonts w:ascii="仿宋" w:eastAsia="仿宋" w:hAnsi="仿宋"/>
                <w:color w:val="000000"/>
                <w:sz w:val="24"/>
                <w:szCs w:val="24"/>
              </w:rPr>
            </w:pPr>
            <w:r w:rsidRPr="00064A83">
              <w:rPr>
                <w:rFonts w:ascii="仿宋" w:eastAsia="仿宋" w:hAnsi="仿宋" w:hint="eastAsia"/>
                <w:color w:val="000000"/>
                <w:sz w:val="24"/>
                <w:szCs w:val="24"/>
              </w:rPr>
              <w:t>高 飞</w:t>
            </w:r>
          </w:p>
        </w:tc>
        <w:tc>
          <w:tcPr>
            <w:tcW w:w="1577" w:type="dxa"/>
            <w:vAlign w:val="center"/>
          </w:tcPr>
          <w:p w:rsidR="00FE1471" w:rsidRPr="00064A83" w:rsidRDefault="00FE1471" w:rsidP="00217B55">
            <w:pPr>
              <w:rPr>
                <w:rFonts w:ascii="仿宋" w:eastAsia="仿宋" w:hAnsi="仿宋"/>
                <w:color w:val="000000"/>
                <w:sz w:val="24"/>
                <w:szCs w:val="24"/>
              </w:rPr>
            </w:pPr>
            <w:r w:rsidRPr="00064A83">
              <w:rPr>
                <w:rFonts w:ascii="仿宋" w:eastAsia="仿宋" w:hAnsi="仿宋" w:hint="eastAsia"/>
                <w:color w:val="000000"/>
                <w:sz w:val="24"/>
                <w:szCs w:val="24"/>
              </w:rPr>
              <w:t>北京航空航天大学</w:t>
            </w:r>
          </w:p>
        </w:tc>
        <w:tc>
          <w:tcPr>
            <w:tcW w:w="1065" w:type="dxa"/>
            <w:vMerge w:val="restart"/>
            <w:vAlign w:val="center"/>
          </w:tcPr>
          <w:p w:rsidR="00FE1471" w:rsidRPr="00B33AE1" w:rsidRDefault="00FE1471" w:rsidP="00217B55">
            <w:pPr>
              <w:rPr>
                <w:rFonts w:ascii="仿宋_GB2312"/>
                <w:sz w:val="24"/>
                <w:szCs w:val="24"/>
              </w:rPr>
            </w:pPr>
            <w:r>
              <w:rPr>
                <w:rFonts w:ascii="仿宋_GB2312" w:hint="eastAsia"/>
                <w:sz w:val="24"/>
                <w:szCs w:val="24"/>
              </w:rPr>
              <w:t>“</w:t>
            </w:r>
            <w:r w:rsidRPr="00B33AE1">
              <w:rPr>
                <w:rFonts w:ascii="仿宋_GB2312" w:hint="eastAsia"/>
                <w:sz w:val="24"/>
                <w:szCs w:val="24"/>
              </w:rPr>
              <w:t>航空发动机热环境与热结构</w:t>
            </w:r>
            <w:r>
              <w:rPr>
                <w:rFonts w:ascii="仿宋_GB2312" w:hint="eastAsia"/>
                <w:sz w:val="24"/>
                <w:szCs w:val="24"/>
              </w:rPr>
              <w:t>”工信部</w:t>
            </w:r>
            <w:r w:rsidRPr="00B33AE1">
              <w:rPr>
                <w:rFonts w:ascii="仿宋_GB2312" w:hint="eastAsia"/>
                <w:sz w:val="24"/>
                <w:szCs w:val="24"/>
              </w:rPr>
              <w:t>重点实验室</w:t>
            </w:r>
          </w:p>
        </w:tc>
        <w:tc>
          <w:tcPr>
            <w:tcW w:w="1052" w:type="dxa"/>
            <w:vAlign w:val="center"/>
          </w:tcPr>
          <w:p w:rsidR="00FE1471" w:rsidRPr="00B33AE1" w:rsidRDefault="00FE1471" w:rsidP="00217B55">
            <w:pPr>
              <w:rPr>
                <w:rFonts w:ascii="仿宋_GB2312"/>
                <w:sz w:val="24"/>
                <w:szCs w:val="24"/>
              </w:rPr>
            </w:pPr>
            <w:r>
              <w:rPr>
                <w:rFonts w:ascii="仿宋_GB2312"/>
                <w:sz w:val="24"/>
                <w:szCs w:val="24"/>
              </w:rPr>
              <w:t>8</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6</w:t>
            </w:r>
          </w:p>
        </w:tc>
        <w:tc>
          <w:tcPr>
            <w:tcW w:w="1536" w:type="dxa"/>
            <w:vAlign w:val="center"/>
          </w:tcPr>
          <w:p w:rsidR="00FE1471" w:rsidRPr="00543C16" w:rsidRDefault="00FE1471" w:rsidP="00217B55">
            <w:pPr>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CEPE20</w:t>
            </w:r>
            <w:r>
              <w:rPr>
                <w:rFonts w:ascii="仿宋_GB2312" w:hAnsi="宋体" w:cs="宋体"/>
                <w:color w:val="000000"/>
                <w:kern w:val="0"/>
                <w:sz w:val="24"/>
                <w:szCs w:val="24"/>
              </w:rPr>
              <w:t>20</w:t>
            </w:r>
            <w:r w:rsidRPr="00543C16">
              <w:rPr>
                <w:rFonts w:ascii="仿宋_GB2312" w:hAnsi="宋体" w:cs="宋体" w:hint="eastAsia"/>
                <w:color w:val="000000"/>
                <w:kern w:val="0"/>
                <w:sz w:val="24"/>
                <w:szCs w:val="24"/>
              </w:rPr>
              <w:t>006</w:t>
            </w:r>
          </w:p>
        </w:tc>
        <w:tc>
          <w:tcPr>
            <w:tcW w:w="2688" w:type="dxa"/>
            <w:vAlign w:val="center"/>
          </w:tcPr>
          <w:p w:rsidR="00FE1471" w:rsidRPr="003551AB" w:rsidRDefault="00FE1471" w:rsidP="00217B55">
            <w:pPr>
              <w:rPr>
                <w:rFonts w:ascii="仿宋" w:eastAsia="仿宋" w:hAnsi="仿宋"/>
                <w:sz w:val="24"/>
                <w:szCs w:val="24"/>
              </w:rPr>
            </w:pPr>
            <w:r w:rsidRPr="003551AB">
              <w:rPr>
                <w:rFonts w:ascii="仿宋" w:eastAsia="仿宋" w:hAnsi="仿宋" w:hint="eastAsia"/>
                <w:sz w:val="24"/>
                <w:szCs w:val="24"/>
              </w:rPr>
              <w:t>微型轴流涡轮热斑迁移及其对性能的影响研究</w:t>
            </w:r>
          </w:p>
        </w:tc>
        <w:tc>
          <w:tcPr>
            <w:tcW w:w="995" w:type="dxa"/>
            <w:vAlign w:val="center"/>
          </w:tcPr>
          <w:p w:rsidR="00FE1471" w:rsidRDefault="00FE1471" w:rsidP="00217B55">
            <w:pPr>
              <w:rPr>
                <w:rFonts w:ascii="仿宋" w:eastAsia="仿宋" w:hAnsi="仿宋"/>
                <w:sz w:val="24"/>
                <w:szCs w:val="24"/>
              </w:rPr>
            </w:pPr>
            <w:r w:rsidRPr="00300409">
              <w:rPr>
                <w:rFonts w:ascii="仿宋" w:eastAsia="仿宋" w:hAnsi="仿宋"/>
                <w:sz w:val="24"/>
                <w:szCs w:val="24"/>
              </w:rPr>
              <w:t>向</w:t>
            </w:r>
            <w:r>
              <w:rPr>
                <w:rFonts w:ascii="仿宋" w:eastAsia="仿宋" w:hAnsi="仿宋" w:hint="eastAsia"/>
                <w:sz w:val="24"/>
                <w:szCs w:val="24"/>
              </w:rPr>
              <w:t xml:space="preserve">  </w:t>
            </w:r>
            <w:r w:rsidRPr="00300409">
              <w:rPr>
                <w:rFonts w:ascii="仿宋" w:eastAsia="仿宋" w:hAnsi="仿宋"/>
                <w:sz w:val="24"/>
                <w:szCs w:val="24"/>
              </w:rPr>
              <w:t>鑫</w:t>
            </w:r>
          </w:p>
          <w:p w:rsidR="00FE1471" w:rsidRPr="00300409" w:rsidRDefault="00FE1471" w:rsidP="00217B55">
            <w:pPr>
              <w:rPr>
                <w:rFonts w:ascii="仿宋" w:eastAsia="仿宋" w:hAnsi="仿宋" w:cs="宋体"/>
                <w:color w:val="000000"/>
                <w:sz w:val="24"/>
                <w:szCs w:val="24"/>
              </w:rPr>
            </w:pPr>
            <w:r>
              <w:rPr>
                <w:rFonts w:ascii="仿宋" w:eastAsia="仿宋" w:hAnsi="仿宋" w:hint="eastAsia"/>
                <w:sz w:val="24"/>
                <w:szCs w:val="24"/>
              </w:rPr>
              <w:t>夏  晨</w:t>
            </w:r>
          </w:p>
        </w:tc>
        <w:tc>
          <w:tcPr>
            <w:tcW w:w="1577" w:type="dxa"/>
            <w:vAlign w:val="center"/>
          </w:tcPr>
          <w:p w:rsidR="00FE1471" w:rsidRPr="00300409" w:rsidRDefault="00FE1471" w:rsidP="00217B55">
            <w:pPr>
              <w:rPr>
                <w:rFonts w:ascii="仿宋" w:eastAsia="仿宋" w:hAnsi="仿宋" w:cs="宋体"/>
                <w:color w:val="000000"/>
                <w:sz w:val="24"/>
                <w:szCs w:val="24"/>
              </w:rPr>
            </w:pPr>
            <w:r w:rsidRPr="00300409">
              <w:rPr>
                <w:rFonts w:ascii="仿宋" w:eastAsia="仿宋" w:hAnsi="仿宋" w:cs="宋体" w:hint="eastAsia"/>
                <w:color w:val="000000"/>
                <w:sz w:val="24"/>
                <w:szCs w:val="24"/>
              </w:rPr>
              <w:t>南昌航空大学</w:t>
            </w:r>
            <w:r>
              <w:rPr>
                <w:rFonts w:ascii="仿宋" w:eastAsia="仿宋" w:hAnsi="仿宋" w:cs="宋体"/>
                <w:color w:val="000000"/>
                <w:sz w:val="24"/>
                <w:szCs w:val="24"/>
              </w:rPr>
              <w:t>南京航空航天大学</w:t>
            </w:r>
          </w:p>
        </w:tc>
        <w:tc>
          <w:tcPr>
            <w:tcW w:w="1065" w:type="dxa"/>
            <w:vMerge/>
            <w:vAlign w:val="center"/>
          </w:tcPr>
          <w:p w:rsidR="00FE1471" w:rsidRPr="00543C16" w:rsidRDefault="00FE1471" w:rsidP="00217B55">
            <w:pPr>
              <w:widowControl/>
              <w:jc w:val="center"/>
              <w:rPr>
                <w:rFonts w:ascii="仿宋_GB2312" w:hAnsi="宋体" w:cs="宋体"/>
                <w:color w:val="000000"/>
                <w:kern w:val="0"/>
                <w:sz w:val="24"/>
                <w:szCs w:val="24"/>
              </w:rPr>
            </w:pPr>
          </w:p>
        </w:tc>
        <w:tc>
          <w:tcPr>
            <w:tcW w:w="1052" w:type="dxa"/>
            <w:vAlign w:val="center"/>
          </w:tcPr>
          <w:p w:rsidR="00FE1471" w:rsidRPr="00543C16" w:rsidRDefault="00FE1471" w:rsidP="00217B55">
            <w:pPr>
              <w:rPr>
                <w:rFonts w:ascii="仿宋_GB2312"/>
                <w:sz w:val="24"/>
                <w:szCs w:val="24"/>
              </w:rPr>
            </w:pPr>
            <w:r>
              <w:rPr>
                <w:rFonts w:ascii="仿宋_GB2312"/>
                <w:sz w:val="24"/>
                <w:szCs w:val="24"/>
              </w:rPr>
              <w:t>12</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7</w:t>
            </w:r>
          </w:p>
        </w:tc>
        <w:tc>
          <w:tcPr>
            <w:tcW w:w="1536" w:type="dxa"/>
            <w:vAlign w:val="center"/>
          </w:tcPr>
          <w:p w:rsidR="00FE1471" w:rsidRPr="00543C16" w:rsidRDefault="00FE1471" w:rsidP="00217B55">
            <w:pPr>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CEPE20</w:t>
            </w:r>
            <w:r>
              <w:rPr>
                <w:rFonts w:ascii="仿宋_GB2312" w:hAnsi="宋体" w:cs="宋体"/>
                <w:color w:val="000000"/>
                <w:kern w:val="0"/>
                <w:sz w:val="24"/>
                <w:szCs w:val="24"/>
              </w:rPr>
              <w:t>20</w:t>
            </w:r>
            <w:r w:rsidRPr="00543C16">
              <w:rPr>
                <w:rFonts w:ascii="仿宋_GB2312" w:hAnsi="宋体" w:cs="宋体" w:hint="eastAsia"/>
                <w:color w:val="000000"/>
                <w:kern w:val="0"/>
                <w:sz w:val="24"/>
                <w:szCs w:val="24"/>
              </w:rPr>
              <w:t>007</w:t>
            </w:r>
          </w:p>
        </w:tc>
        <w:tc>
          <w:tcPr>
            <w:tcW w:w="2688" w:type="dxa"/>
            <w:vAlign w:val="center"/>
          </w:tcPr>
          <w:p w:rsidR="00FE1471" w:rsidRPr="003551AB" w:rsidRDefault="00FE1471" w:rsidP="00217B55">
            <w:pPr>
              <w:rPr>
                <w:rFonts w:ascii="仿宋" w:eastAsia="仿宋" w:hAnsi="仿宋"/>
                <w:sz w:val="24"/>
                <w:szCs w:val="24"/>
              </w:rPr>
            </w:pPr>
            <w:r w:rsidRPr="003551AB">
              <w:rPr>
                <w:rFonts w:ascii="仿宋" w:eastAsia="仿宋" w:hAnsi="仿宋" w:hint="eastAsia"/>
                <w:sz w:val="24"/>
                <w:szCs w:val="24"/>
              </w:rPr>
              <w:t>流热耦合网络法在航空发动机热管理系统换热器设计中的应用研究</w:t>
            </w:r>
          </w:p>
        </w:tc>
        <w:tc>
          <w:tcPr>
            <w:tcW w:w="995" w:type="dxa"/>
            <w:vAlign w:val="center"/>
          </w:tcPr>
          <w:p w:rsidR="00FE1471" w:rsidRPr="00300409" w:rsidRDefault="00FE1471" w:rsidP="00217B55">
            <w:pPr>
              <w:rPr>
                <w:rFonts w:ascii="仿宋" w:eastAsia="仿宋" w:hAnsi="仿宋"/>
                <w:color w:val="000000"/>
                <w:sz w:val="24"/>
                <w:szCs w:val="24"/>
              </w:rPr>
            </w:pPr>
            <w:r w:rsidRPr="00300409">
              <w:rPr>
                <w:rFonts w:ascii="仿宋" w:eastAsia="仿宋" w:hAnsi="仿宋" w:hint="eastAsia"/>
                <w:color w:val="000000"/>
                <w:sz w:val="24"/>
                <w:szCs w:val="24"/>
              </w:rPr>
              <w:t>张筱喆</w:t>
            </w:r>
          </w:p>
        </w:tc>
        <w:tc>
          <w:tcPr>
            <w:tcW w:w="1577" w:type="dxa"/>
            <w:vAlign w:val="center"/>
          </w:tcPr>
          <w:p w:rsidR="00FE1471" w:rsidRPr="00300409" w:rsidRDefault="00FE1471" w:rsidP="00217B55">
            <w:pPr>
              <w:rPr>
                <w:rFonts w:ascii="仿宋" w:eastAsia="仿宋" w:hAnsi="仿宋"/>
                <w:color w:val="000000"/>
                <w:sz w:val="24"/>
                <w:szCs w:val="24"/>
              </w:rPr>
            </w:pPr>
            <w:r w:rsidRPr="00300409">
              <w:rPr>
                <w:rFonts w:ascii="仿宋" w:eastAsia="仿宋" w:hAnsi="仿宋" w:hint="eastAsia"/>
                <w:color w:val="000000"/>
                <w:sz w:val="24"/>
                <w:szCs w:val="24"/>
              </w:rPr>
              <w:t>中国航发沈阳发动机研究所</w:t>
            </w:r>
          </w:p>
        </w:tc>
        <w:tc>
          <w:tcPr>
            <w:tcW w:w="1065" w:type="dxa"/>
            <w:vMerge/>
            <w:vAlign w:val="center"/>
          </w:tcPr>
          <w:p w:rsidR="00FE1471" w:rsidRPr="00543C16" w:rsidRDefault="00FE1471" w:rsidP="00217B55">
            <w:pPr>
              <w:widowControl/>
              <w:jc w:val="center"/>
              <w:rPr>
                <w:rFonts w:ascii="仿宋_GB2312" w:hAnsi="宋体" w:cs="宋体"/>
                <w:color w:val="000000"/>
                <w:kern w:val="0"/>
                <w:sz w:val="24"/>
                <w:szCs w:val="24"/>
              </w:rPr>
            </w:pPr>
          </w:p>
        </w:tc>
        <w:tc>
          <w:tcPr>
            <w:tcW w:w="1052" w:type="dxa"/>
            <w:vAlign w:val="center"/>
          </w:tcPr>
          <w:p w:rsidR="00FE1471" w:rsidRPr="00543C16" w:rsidRDefault="00FE1471" w:rsidP="00217B55">
            <w:pPr>
              <w:rPr>
                <w:rFonts w:ascii="仿宋_GB2312"/>
                <w:sz w:val="24"/>
                <w:szCs w:val="24"/>
              </w:rPr>
            </w:pPr>
            <w:r>
              <w:rPr>
                <w:rFonts w:ascii="仿宋_GB2312"/>
                <w:sz w:val="24"/>
                <w:szCs w:val="24"/>
              </w:rPr>
              <w:t>8</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8</w:t>
            </w:r>
          </w:p>
        </w:tc>
        <w:tc>
          <w:tcPr>
            <w:tcW w:w="1536" w:type="dxa"/>
            <w:vAlign w:val="center"/>
          </w:tcPr>
          <w:p w:rsidR="00FE1471" w:rsidRPr="00543C16" w:rsidRDefault="00FE1471" w:rsidP="00217B55">
            <w:pPr>
              <w:jc w:val="center"/>
              <w:rPr>
                <w:rFonts w:ascii="仿宋_GB2312" w:hAnsi="宋体" w:cs="宋体"/>
                <w:b/>
                <w:color w:val="000000"/>
                <w:kern w:val="0"/>
                <w:sz w:val="24"/>
                <w:szCs w:val="24"/>
              </w:rPr>
            </w:pPr>
            <w:r w:rsidRPr="00543C16">
              <w:rPr>
                <w:rFonts w:ascii="仿宋_GB2312" w:hAnsi="宋体" w:cs="宋体" w:hint="eastAsia"/>
                <w:color w:val="000000"/>
                <w:kern w:val="0"/>
                <w:sz w:val="24"/>
                <w:szCs w:val="24"/>
              </w:rPr>
              <w:t>CEPE20</w:t>
            </w:r>
            <w:r>
              <w:rPr>
                <w:rFonts w:ascii="仿宋_GB2312" w:hAnsi="宋体" w:cs="宋体"/>
                <w:color w:val="000000"/>
                <w:kern w:val="0"/>
                <w:sz w:val="24"/>
                <w:szCs w:val="24"/>
              </w:rPr>
              <w:t>20</w:t>
            </w:r>
            <w:r w:rsidRPr="00543C16">
              <w:rPr>
                <w:rFonts w:ascii="仿宋_GB2312" w:hAnsi="宋体" w:cs="宋体" w:hint="eastAsia"/>
                <w:color w:val="000000"/>
                <w:kern w:val="0"/>
                <w:sz w:val="24"/>
                <w:szCs w:val="24"/>
              </w:rPr>
              <w:t>008</w:t>
            </w:r>
          </w:p>
        </w:tc>
        <w:tc>
          <w:tcPr>
            <w:tcW w:w="2688" w:type="dxa"/>
            <w:vAlign w:val="center"/>
          </w:tcPr>
          <w:p w:rsidR="00FE1471" w:rsidRPr="003551AB" w:rsidRDefault="00FE1471" w:rsidP="00217B55">
            <w:pPr>
              <w:rPr>
                <w:rFonts w:ascii="仿宋" w:eastAsia="仿宋" w:hAnsi="仿宋"/>
                <w:sz w:val="24"/>
                <w:szCs w:val="24"/>
              </w:rPr>
            </w:pPr>
            <w:r w:rsidRPr="003551AB">
              <w:rPr>
                <w:rFonts w:ascii="仿宋" w:eastAsia="仿宋" w:hAnsi="仿宋" w:hint="eastAsia"/>
                <w:sz w:val="24"/>
                <w:szCs w:val="24"/>
              </w:rPr>
              <w:t>高温</w:t>
            </w:r>
            <w:r w:rsidRPr="003551AB">
              <w:rPr>
                <w:rFonts w:ascii="仿宋" w:eastAsia="仿宋" w:hAnsi="仿宋"/>
                <w:sz w:val="24"/>
                <w:szCs w:val="24"/>
              </w:rPr>
              <w:t>钛合金</w:t>
            </w:r>
            <w:r w:rsidRPr="003551AB">
              <w:rPr>
                <w:rFonts w:ascii="仿宋" w:eastAsia="仿宋" w:hAnsi="仿宋" w:hint="eastAsia"/>
                <w:sz w:val="24"/>
                <w:szCs w:val="24"/>
              </w:rPr>
              <w:t>的</w:t>
            </w:r>
            <w:r w:rsidRPr="003551AB">
              <w:rPr>
                <w:rFonts w:ascii="仿宋" w:eastAsia="仿宋" w:hAnsi="仿宋"/>
                <w:sz w:val="24"/>
                <w:szCs w:val="24"/>
              </w:rPr>
              <w:t>低温渗氧</w:t>
            </w:r>
            <w:r w:rsidRPr="003551AB">
              <w:rPr>
                <w:rFonts w:ascii="仿宋" w:eastAsia="仿宋" w:hAnsi="仿宋" w:hint="eastAsia"/>
                <w:sz w:val="24"/>
                <w:szCs w:val="24"/>
              </w:rPr>
              <w:t>强化机理</w:t>
            </w:r>
            <w:r w:rsidRPr="003551AB">
              <w:rPr>
                <w:rFonts w:ascii="仿宋" w:eastAsia="仿宋" w:hAnsi="仿宋"/>
                <w:sz w:val="24"/>
                <w:szCs w:val="24"/>
              </w:rPr>
              <w:t>研究</w:t>
            </w:r>
          </w:p>
        </w:tc>
        <w:tc>
          <w:tcPr>
            <w:tcW w:w="995" w:type="dxa"/>
            <w:vAlign w:val="center"/>
          </w:tcPr>
          <w:p w:rsidR="00FE1471" w:rsidRPr="00300409" w:rsidRDefault="00FE1471" w:rsidP="00217B55">
            <w:pPr>
              <w:rPr>
                <w:rFonts w:ascii="仿宋" w:eastAsia="仿宋" w:hAnsi="仿宋"/>
                <w:color w:val="000000"/>
                <w:sz w:val="24"/>
                <w:szCs w:val="24"/>
              </w:rPr>
            </w:pPr>
            <w:r w:rsidRPr="00300409">
              <w:rPr>
                <w:rFonts w:ascii="仿宋" w:eastAsia="仿宋" w:hAnsi="仿宋" w:hint="eastAsia"/>
                <w:color w:val="000000"/>
                <w:sz w:val="24"/>
                <w:szCs w:val="24"/>
              </w:rPr>
              <w:t>杨晓龙</w:t>
            </w:r>
            <w:r>
              <w:rPr>
                <w:rFonts w:ascii="仿宋" w:eastAsia="仿宋" w:hAnsi="仿宋"/>
                <w:color w:val="000000"/>
                <w:sz w:val="24"/>
                <w:szCs w:val="24"/>
              </w:rPr>
              <w:t>江</w:t>
            </w:r>
            <w:r>
              <w:rPr>
                <w:rFonts w:ascii="仿宋" w:eastAsia="仿宋" w:hAnsi="仿宋" w:hint="eastAsia"/>
                <w:color w:val="000000"/>
                <w:sz w:val="24"/>
                <w:szCs w:val="24"/>
              </w:rPr>
              <w:t xml:space="preserve">  </w:t>
            </w:r>
            <w:r>
              <w:rPr>
                <w:rFonts w:ascii="仿宋" w:eastAsia="仿宋" w:hAnsi="仿宋"/>
                <w:color w:val="000000"/>
                <w:sz w:val="24"/>
                <w:szCs w:val="24"/>
              </w:rPr>
              <w:t>荣</w:t>
            </w:r>
          </w:p>
        </w:tc>
        <w:tc>
          <w:tcPr>
            <w:tcW w:w="1577" w:type="dxa"/>
            <w:vAlign w:val="center"/>
          </w:tcPr>
          <w:p w:rsidR="00FE1471" w:rsidRPr="00300409" w:rsidRDefault="00FE1471" w:rsidP="00217B55">
            <w:pPr>
              <w:rPr>
                <w:rFonts w:ascii="仿宋" w:eastAsia="仿宋" w:hAnsi="仿宋"/>
                <w:color w:val="000000"/>
                <w:sz w:val="24"/>
                <w:szCs w:val="24"/>
              </w:rPr>
            </w:pPr>
            <w:r w:rsidRPr="00300409">
              <w:rPr>
                <w:rFonts w:ascii="仿宋" w:eastAsia="仿宋" w:hAnsi="仿宋" w:hint="eastAsia"/>
                <w:color w:val="000000"/>
                <w:sz w:val="24"/>
                <w:szCs w:val="24"/>
              </w:rPr>
              <w:t>南京航空</w:t>
            </w:r>
            <w:r w:rsidRPr="00300409">
              <w:rPr>
                <w:rFonts w:ascii="仿宋" w:eastAsia="仿宋" w:hAnsi="仿宋"/>
                <w:color w:val="000000"/>
                <w:sz w:val="24"/>
                <w:szCs w:val="24"/>
              </w:rPr>
              <w:t>航天大学</w:t>
            </w:r>
          </w:p>
        </w:tc>
        <w:tc>
          <w:tcPr>
            <w:tcW w:w="1065" w:type="dxa"/>
            <w:vMerge/>
            <w:vAlign w:val="center"/>
          </w:tcPr>
          <w:p w:rsidR="00FE1471" w:rsidRPr="00543C16" w:rsidRDefault="00FE1471" w:rsidP="00217B55">
            <w:pPr>
              <w:widowControl/>
              <w:jc w:val="center"/>
              <w:rPr>
                <w:rFonts w:ascii="仿宋_GB2312" w:hAnsi="宋体" w:cs="宋体"/>
                <w:color w:val="000000"/>
                <w:kern w:val="0"/>
                <w:sz w:val="24"/>
                <w:szCs w:val="24"/>
              </w:rPr>
            </w:pPr>
          </w:p>
        </w:tc>
        <w:tc>
          <w:tcPr>
            <w:tcW w:w="1052" w:type="dxa"/>
            <w:vAlign w:val="center"/>
          </w:tcPr>
          <w:p w:rsidR="00FE1471" w:rsidRPr="00543C16" w:rsidRDefault="00FE1471" w:rsidP="00217B55">
            <w:pPr>
              <w:rPr>
                <w:rFonts w:ascii="仿宋_GB2312"/>
                <w:sz w:val="24"/>
                <w:szCs w:val="24"/>
              </w:rPr>
            </w:pPr>
            <w:r>
              <w:rPr>
                <w:rFonts w:ascii="仿宋_GB2312"/>
                <w:sz w:val="24"/>
                <w:szCs w:val="24"/>
              </w:rPr>
              <w:t>12</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9</w:t>
            </w:r>
          </w:p>
        </w:tc>
        <w:tc>
          <w:tcPr>
            <w:tcW w:w="1536"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CEPE20</w:t>
            </w:r>
            <w:r>
              <w:rPr>
                <w:rFonts w:ascii="仿宋_GB2312" w:hAnsi="宋体" w:cs="宋体"/>
                <w:color w:val="000000"/>
                <w:kern w:val="0"/>
                <w:sz w:val="24"/>
                <w:szCs w:val="24"/>
              </w:rPr>
              <w:t>20</w:t>
            </w:r>
            <w:r w:rsidRPr="00543C16">
              <w:rPr>
                <w:rFonts w:ascii="仿宋_GB2312" w:hAnsi="宋体" w:cs="宋体" w:hint="eastAsia"/>
                <w:color w:val="000000"/>
                <w:kern w:val="0"/>
                <w:sz w:val="24"/>
                <w:szCs w:val="24"/>
              </w:rPr>
              <w:t>009</w:t>
            </w:r>
          </w:p>
        </w:tc>
        <w:tc>
          <w:tcPr>
            <w:tcW w:w="2688" w:type="dxa"/>
            <w:vAlign w:val="center"/>
          </w:tcPr>
          <w:p w:rsidR="00FE1471" w:rsidRPr="003551AB" w:rsidRDefault="00FE1471" w:rsidP="00217B55">
            <w:pPr>
              <w:rPr>
                <w:rFonts w:ascii="仿宋" w:eastAsia="仿宋" w:hAnsi="仿宋"/>
                <w:sz w:val="24"/>
                <w:szCs w:val="24"/>
              </w:rPr>
            </w:pPr>
            <w:r w:rsidRPr="003551AB">
              <w:rPr>
                <w:rFonts w:ascii="仿宋" w:eastAsia="仿宋" w:hAnsi="仿宋" w:hint="eastAsia"/>
                <w:sz w:val="24"/>
                <w:szCs w:val="24"/>
              </w:rPr>
              <w:t>面向低污染燃气轮机应用的富氢燃料基础燃烧特性研究</w:t>
            </w:r>
          </w:p>
        </w:tc>
        <w:tc>
          <w:tcPr>
            <w:tcW w:w="995" w:type="dxa"/>
            <w:vAlign w:val="center"/>
          </w:tcPr>
          <w:p w:rsidR="00FE1471" w:rsidRPr="001A3D1E" w:rsidRDefault="00FE1471" w:rsidP="00217B55">
            <w:pPr>
              <w:rPr>
                <w:rFonts w:ascii="仿宋" w:eastAsia="仿宋" w:hAnsi="仿宋" w:cs="宋体"/>
                <w:color w:val="000000"/>
                <w:sz w:val="24"/>
                <w:szCs w:val="24"/>
              </w:rPr>
            </w:pPr>
            <w:r w:rsidRPr="001A3D1E">
              <w:rPr>
                <w:rFonts w:ascii="仿宋" w:eastAsia="仿宋" w:hAnsi="仿宋" w:cs="宋体" w:hint="eastAsia"/>
                <w:color w:val="000000"/>
                <w:sz w:val="24"/>
                <w:szCs w:val="24"/>
              </w:rPr>
              <w:t>姜雪</w:t>
            </w:r>
          </w:p>
        </w:tc>
        <w:tc>
          <w:tcPr>
            <w:tcW w:w="1577" w:type="dxa"/>
            <w:vAlign w:val="center"/>
          </w:tcPr>
          <w:p w:rsidR="00FE1471" w:rsidRPr="001A3D1E" w:rsidRDefault="00FE1471" w:rsidP="00217B55">
            <w:pPr>
              <w:spacing w:line="400" w:lineRule="exact"/>
              <w:rPr>
                <w:rFonts w:ascii="仿宋" w:eastAsia="仿宋" w:hAnsi="仿宋" w:cs="宋体"/>
                <w:color w:val="000000"/>
                <w:sz w:val="24"/>
                <w:szCs w:val="24"/>
              </w:rPr>
            </w:pPr>
            <w:r w:rsidRPr="001A3D1E">
              <w:rPr>
                <w:rFonts w:ascii="仿宋" w:eastAsia="仿宋" w:hAnsi="仿宋" w:cs="宋体" w:hint="eastAsia"/>
                <w:color w:val="000000"/>
                <w:sz w:val="24"/>
                <w:szCs w:val="24"/>
              </w:rPr>
              <w:t>西安</w:t>
            </w:r>
            <w:r w:rsidRPr="001A3D1E">
              <w:rPr>
                <w:rFonts w:ascii="仿宋" w:eastAsia="仿宋" w:hAnsi="仿宋" w:cs="宋体"/>
                <w:color w:val="000000"/>
                <w:sz w:val="24"/>
                <w:szCs w:val="24"/>
              </w:rPr>
              <w:t>交通大学</w:t>
            </w:r>
          </w:p>
        </w:tc>
        <w:tc>
          <w:tcPr>
            <w:tcW w:w="1065" w:type="dxa"/>
            <w:vMerge w:val="restart"/>
            <w:vAlign w:val="center"/>
          </w:tcPr>
          <w:p w:rsidR="00FE1471" w:rsidRPr="00B33AE1" w:rsidRDefault="00FE1471" w:rsidP="00217B55">
            <w:pPr>
              <w:rPr>
                <w:rFonts w:ascii="仿宋_GB2312"/>
                <w:sz w:val="24"/>
                <w:szCs w:val="24"/>
              </w:rPr>
            </w:pPr>
            <w:r w:rsidRPr="00B33AE1">
              <w:rPr>
                <w:rFonts w:ascii="仿宋_GB2312" w:hint="eastAsia"/>
                <w:sz w:val="24"/>
                <w:szCs w:val="24"/>
              </w:rPr>
              <w:t>江苏省“中小型绿色动力装置”工程实验室</w:t>
            </w:r>
          </w:p>
        </w:tc>
        <w:tc>
          <w:tcPr>
            <w:tcW w:w="1052" w:type="dxa"/>
            <w:vAlign w:val="center"/>
          </w:tcPr>
          <w:p w:rsidR="00FE1471" w:rsidRPr="00B33AE1" w:rsidRDefault="00FE1471" w:rsidP="00217B55">
            <w:pPr>
              <w:rPr>
                <w:rFonts w:ascii="仿宋_GB2312"/>
                <w:sz w:val="24"/>
                <w:szCs w:val="24"/>
              </w:rPr>
            </w:pPr>
            <w:r>
              <w:rPr>
                <w:rFonts w:ascii="仿宋_GB2312" w:hint="eastAsia"/>
                <w:sz w:val="24"/>
                <w:szCs w:val="24"/>
              </w:rPr>
              <w:t>6</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10</w:t>
            </w:r>
          </w:p>
        </w:tc>
        <w:tc>
          <w:tcPr>
            <w:tcW w:w="1536"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CEPE20</w:t>
            </w:r>
            <w:r>
              <w:rPr>
                <w:rFonts w:ascii="仿宋_GB2312" w:hAnsi="宋体" w:cs="宋体"/>
                <w:color w:val="000000"/>
                <w:kern w:val="0"/>
                <w:sz w:val="24"/>
                <w:szCs w:val="24"/>
              </w:rPr>
              <w:t>20</w:t>
            </w:r>
            <w:r w:rsidRPr="00543C16">
              <w:rPr>
                <w:rFonts w:ascii="仿宋_GB2312" w:hAnsi="宋体" w:cs="宋体" w:hint="eastAsia"/>
                <w:color w:val="000000"/>
                <w:kern w:val="0"/>
                <w:sz w:val="24"/>
                <w:szCs w:val="24"/>
              </w:rPr>
              <w:t>010</w:t>
            </w:r>
          </w:p>
        </w:tc>
        <w:tc>
          <w:tcPr>
            <w:tcW w:w="2688" w:type="dxa"/>
            <w:vAlign w:val="center"/>
          </w:tcPr>
          <w:p w:rsidR="00FE1471" w:rsidRPr="003551AB" w:rsidRDefault="00FE1471" w:rsidP="00217B55">
            <w:pPr>
              <w:rPr>
                <w:rFonts w:ascii="仿宋" w:eastAsia="仿宋" w:hAnsi="仿宋"/>
                <w:sz w:val="24"/>
                <w:szCs w:val="24"/>
              </w:rPr>
            </w:pPr>
            <w:r w:rsidRPr="003551AB">
              <w:rPr>
                <w:rFonts w:ascii="仿宋" w:eastAsia="仿宋" w:hAnsi="仿宋" w:hint="eastAsia"/>
                <w:sz w:val="24"/>
                <w:szCs w:val="24"/>
              </w:rPr>
              <w:t>主流的受迫卷吸对驻涡燃烧方式污染物生成的影响机制</w:t>
            </w:r>
          </w:p>
        </w:tc>
        <w:tc>
          <w:tcPr>
            <w:tcW w:w="995" w:type="dxa"/>
            <w:vAlign w:val="center"/>
          </w:tcPr>
          <w:p w:rsidR="00FE1471" w:rsidRPr="00064A83" w:rsidRDefault="00FE1471" w:rsidP="00217B55">
            <w:pPr>
              <w:rPr>
                <w:rFonts w:ascii="仿宋" w:eastAsia="仿宋" w:hAnsi="仿宋" w:cs="宋体"/>
                <w:color w:val="000000"/>
                <w:sz w:val="24"/>
                <w:szCs w:val="24"/>
              </w:rPr>
            </w:pPr>
            <w:r w:rsidRPr="00064A83">
              <w:rPr>
                <w:rFonts w:ascii="仿宋" w:eastAsia="仿宋" w:hAnsi="仿宋" w:cs="宋体" w:hint="eastAsia"/>
                <w:color w:val="000000"/>
                <w:sz w:val="24"/>
                <w:szCs w:val="24"/>
              </w:rPr>
              <w:t>李明玉</w:t>
            </w:r>
          </w:p>
        </w:tc>
        <w:tc>
          <w:tcPr>
            <w:tcW w:w="1577" w:type="dxa"/>
            <w:vAlign w:val="center"/>
          </w:tcPr>
          <w:p w:rsidR="00FE1471" w:rsidRPr="00064A83" w:rsidRDefault="00FE1471" w:rsidP="00217B55">
            <w:pPr>
              <w:spacing w:line="400" w:lineRule="exact"/>
              <w:rPr>
                <w:rFonts w:ascii="仿宋" w:eastAsia="仿宋" w:hAnsi="仿宋" w:cs="宋体"/>
                <w:color w:val="000000"/>
                <w:sz w:val="24"/>
                <w:szCs w:val="24"/>
              </w:rPr>
            </w:pPr>
            <w:r w:rsidRPr="00064A83">
              <w:rPr>
                <w:rFonts w:ascii="仿宋" w:eastAsia="仿宋" w:hAnsi="仿宋" w:cs="宋体" w:hint="eastAsia"/>
                <w:color w:val="000000"/>
                <w:sz w:val="24"/>
                <w:szCs w:val="24"/>
              </w:rPr>
              <w:t>江苏</w:t>
            </w:r>
            <w:r w:rsidRPr="00064A83">
              <w:rPr>
                <w:rFonts w:ascii="仿宋" w:eastAsia="仿宋" w:hAnsi="仿宋" w:cs="宋体"/>
                <w:color w:val="000000"/>
                <w:sz w:val="24"/>
                <w:szCs w:val="24"/>
              </w:rPr>
              <w:t>科技大学</w:t>
            </w:r>
          </w:p>
        </w:tc>
        <w:tc>
          <w:tcPr>
            <w:tcW w:w="1065" w:type="dxa"/>
            <w:vMerge/>
            <w:vAlign w:val="center"/>
          </w:tcPr>
          <w:p w:rsidR="00FE1471" w:rsidRPr="00543C16" w:rsidRDefault="00FE1471" w:rsidP="00217B55">
            <w:pPr>
              <w:widowControl/>
              <w:jc w:val="center"/>
              <w:rPr>
                <w:rFonts w:ascii="仿宋_GB2312" w:hAnsi="宋体" w:cs="宋体"/>
                <w:color w:val="000000"/>
                <w:kern w:val="0"/>
                <w:sz w:val="24"/>
                <w:szCs w:val="24"/>
              </w:rPr>
            </w:pPr>
          </w:p>
        </w:tc>
        <w:tc>
          <w:tcPr>
            <w:tcW w:w="1052" w:type="dxa"/>
            <w:vAlign w:val="center"/>
          </w:tcPr>
          <w:p w:rsidR="00FE1471" w:rsidRPr="00543C16" w:rsidRDefault="00FE1471" w:rsidP="00217B55">
            <w:pPr>
              <w:rPr>
                <w:rFonts w:ascii="仿宋_GB2312"/>
                <w:sz w:val="24"/>
                <w:szCs w:val="24"/>
              </w:rPr>
            </w:pPr>
            <w:r>
              <w:rPr>
                <w:rFonts w:ascii="仿宋_GB2312" w:hint="eastAsia"/>
                <w:sz w:val="24"/>
                <w:szCs w:val="24"/>
              </w:rPr>
              <w:t>6</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11</w:t>
            </w:r>
          </w:p>
        </w:tc>
        <w:tc>
          <w:tcPr>
            <w:tcW w:w="1536"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CEPE20</w:t>
            </w:r>
            <w:r>
              <w:rPr>
                <w:rFonts w:ascii="仿宋_GB2312" w:hAnsi="宋体" w:cs="宋体"/>
                <w:color w:val="000000"/>
                <w:kern w:val="0"/>
                <w:sz w:val="24"/>
                <w:szCs w:val="24"/>
              </w:rPr>
              <w:t>20</w:t>
            </w:r>
            <w:r w:rsidRPr="00543C16">
              <w:rPr>
                <w:rFonts w:ascii="仿宋_GB2312" w:hAnsi="宋体" w:cs="宋体" w:hint="eastAsia"/>
                <w:color w:val="000000"/>
                <w:kern w:val="0"/>
                <w:sz w:val="24"/>
                <w:szCs w:val="24"/>
              </w:rPr>
              <w:t>011</w:t>
            </w:r>
          </w:p>
        </w:tc>
        <w:tc>
          <w:tcPr>
            <w:tcW w:w="2688" w:type="dxa"/>
            <w:vAlign w:val="center"/>
          </w:tcPr>
          <w:p w:rsidR="00FE1471" w:rsidRPr="003551AB" w:rsidRDefault="00FE1471" w:rsidP="00217B55">
            <w:pPr>
              <w:rPr>
                <w:rFonts w:ascii="仿宋" w:eastAsia="仿宋" w:hAnsi="仿宋"/>
                <w:sz w:val="24"/>
                <w:szCs w:val="24"/>
              </w:rPr>
            </w:pPr>
            <w:r w:rsidRPr="003551AB">
              <w:rPr>
                <w:rFonts w:ascii="仿宋" w:eastAsia="仿宋" w:hAnsi="仿宋" w:hint="eastAsia"/>
                <w:sz w:val="24"/>
                <w:szCs w:val="24"/>
              </w:rPr>
              <w:t>机载微电子系统先进热管理技术研究</w:t>
            </w:r>
          </w:p>
        </w:tc>
        <w:tc>
          <w:tcPr>
            <w:tcW w:w="995" w:type="dxa"/>
            <w:vAlign w:val="center"/>
          </w:tcPr>
          <w:p w:rsidR="00FE1471" w:rsidRPr="001A3D1E" w:rsidRDefault="00FE1471" w:rsidP="00217B55">
            <w:pPr>
              <w:rPr>
                <w:rFonts w:ascii="仿宋" w:eastAsia="仿宋" w:hAnsi="仿宋" w:cs="宋体"/>
                <w:color w:val="000000"/>
                <w:sz w:val="24"/>
                <w:szCs w:val="24"/>
              </w:rPr>
            </w:pPr>
            <w:r w:rsidRPr="001A3D1E">
              <w:rPr>
                <w:rFonts w:ascii="仿宋" w:eastAsia="仿宋" w:hAnsi="仿宋" w:cs="宋体" w:hint="eastAsia"/>
                <w:color w:val="000000"/>
                <w:sz w:val="24"/>
                <w:szCs w:val="24"/>
              </w:rPr>
              <w:t>李鑫郡</w:t>
            </w:r>
          </w:p>
        </w:tc>
        <w:tc>
          <w:tcPr>
            <w:tcW w:w="1577" w:type="dxa"/>
            <w:vAlign w:val="center"/>
          </w:tcPr>
          <w:p w:rsidR="00FE1471" w:rsidRPr="001A3D1E" w:rsidRDefault="00FE1471" w:rsidP="00217B55">
            <w:pPr>
              <w:spacing w:line="400" w:lineRule="exact"/>
              <w:rPr>
                <w:rFonts w:ascii="仿宋" w:eastAsia="仿宋" w:hAnsi="仿宋" w:cs="宋体"/>
                <w:color w:val="000000"/>
                <w:sz w:val="24"/>
                <w:szCs w:val="24"/>
              </w:rPr>
            </w:pPr>
            <w:r w:rsidRPr="001A3D1E">
              <w:rPr>
                <w:rFonts w:ascii="仿宋" w:eastAsia="仿宋" w:hAnsi="仿宋" w:cs="宋体" w:hint="eastAsia"/>
                <w:color w:val="000000"/>
                <w:sz w:val="24"/>
                <w:szCs w:val="24"/>
              </w:rPr>
              <w:t>南京师范大学</w:t>
            </w:r>
          </w:p>
        </w:tc>
        <w:tc>
          <w:tcPr>
            <w:tcW w:w="1065" w:type="dxa"/>
            <w:vMerge/>
            <w:vAlign w:val="center"/>
          </w:tcPr>
          <w:p w:rsidR="00FE1471" w:rsidRPr="00543C16" w:rsidRDefault="00FE1471" w:rsidP="00217B55">
            <w:pPr>
              <w:widowControl/>
              <w:jc w:val="center"/>
              <w:rPr>
                <w:rFonts w:ascii="仿宋_GB2312" w:hAnsi="宋体" w:cs="宋体"/>
                <w:color w:val="000000"/>
                <w:kern w:val="0"/>
                <w:sz w:val="24"/>
                <w:szCs w:val="24"/>
              </w:rPr>
            </w:pPr>
          </w:p>
        </w:tc>
        <w:tc>
          <w:tcPr>
            <w:tcW w:w="1052" w:type="dxa"/>
            <w:vAlign w:val="center"/>
          </w:tcPr>
          <w:p w:rsidR="00FE1471" w:rsidRPr="00543C16" w:rsidRDefault="00FE1471" w:rsidP="00217B55">
            <w:pPr>
              <w:rPr>
                <w:rFonts w:ascii="仿宋_GB2312"/>
                <w:sz w:val="24"/>
                <w:szCs w:val="24"/>
              </w:rPr>
            </w:pPr>
            <w:r>
              <w:rPr>
                <w:rFonts w:ascii="仿宋_GB2312" w:hint="eastAsia"/>
                <w:sz w:val="24"/>
                <w:szCs w:val="24"/>
              </w:rPr>
              <w:t>6</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12</w:t>
            </w:r>
          </w:p>
        </w:tc>
        <w:tc>
          <w:tcPr>
            <w:tcW w:w="1536" w:type="dxa"/>
            <w:vAlign w:val="center"/>
          </w:tcPr>
          <w:p w:rsidR="00FE1471" w:rsidRPr="00543C16" w:rsidRDefault="00FE1471" w:rsidP="00217B55">
            <w:pPr>
              <w:widowControl/>
              <w:jc w:val="center"/>
              <w:rPr>
                <w:rFonts w:ascii="仿宋_GB2312" w:hAnsi="宋体" w:cs="宋体"/>
                <w:color w:val="000000"/>
                <w:kern w:val="0"/>
                <w:sz w:val="24"/>
                <w:szCs w:val="24"/>
              </w:rPr>
            </w:pPr>
            <w:r w:rsidRPr="00543C16">
              <w:rPr>
                <w:rFonts w:ascii="仿宋_GB2312" w:hAnsi="宋体" w:cs="宋体" w:hint="eastAsia"/>
                <w:color w:val="000000"/>
                <w:kern w:val="0"/>
                <w:sz w:val="24"/>
                <w:szCs w:val="24"/>
              </w:rPr>
              <w:t>CEPE20</w:t>
            </w:r>
            <w:r>
              <w:rPr>
                <w:rFonts w:ascii="仿宋_GB2312" w:hAnsi="宋体" w:cs="宋体"/>
                <w:color w:val="000000"/>
                <w:kern w:val="0"/>
                <w:sz w:val="24"/>
                <w:szCs w:val="24"/>
              </w:rPr>
              <w:t>20</w:t>
            </w:r>
            <w:r w:rsidRPr="00543C16">
              <w:rPr>
                <w:rFonts w:ascii="仿宋_GB2312" w:hAnsi="宋体" w:cs="宋体" w:hint="eastAsia"/>
                <w:color w:val="000000"/>
                <w:kern w:val="0"/>
                <w:sz w:val="24"/>
                <w:szCs w:val="24"/>
              </w:rPr>
              <w:t>012</w:t>
            </w:r>
          </w:p>
        </w:tc>
        <w:tc>
          <w:tcPr>
            <w:tcW w:w="2688" w:type="dxa"/>
            <w:vAlign w:val="center"/>
          </w:tcPr>
          <w:p w:rsidR="00FE1471" w:rsidRPr="003551AB" w:rsidRDefault="00FE1471" w:rsidP="00217B55">
            <w:pPr>
              <w:rPr>
                <w:rFonts w:ascii="仿宋" w:eastAsia="仿宋" w:hAnsi="仿宋"/>
                <w:sz w:val="24"/>
                <w:szCs w:val="24"/>
              </w:rPr>
            </w:pPr>
            <w:r w:rsidRPr="003551AB">
              <w:rPr>
                <w:rFonts w:ascii="仿宋" w:eastAsia="仿宋" w:hAnsi="仿宋" w:hint="eastAsia"/>
                <w:sz w:val="24"/>
                <w:szCs w:val="24"/>
              </w:rPr>
              <w:t>煤燃烧除尘脱硫系统动态建模及协同抗扰控制</w:t>
            </w:r>
          </w:p>
        </w:tc>
        <w:tc>
          <w:tcPr>
            <w:tcW w:w="995" w:type="dxa"/>
            <w:vAlign w:val="center"/>
          </w:tcPr>
          <w:p w:rsidR="00FE1471" w:rsidRPr="001A3D1E" w:rsidRDefault="00FE1471" w:rsidP="00217B55">
            <w:pPr>
              <w:rPr>
                <w:rFonts w:ascii="仿宋" w:eastAsia="仿宋" w:hAnsi="仿宋" w:cs="宋体"/>
                <w:color w:val="000000"/>
                <w:sz w:val="24"/>
                <w:szCs w:val="24"/>
              </w:rPr>
            </w:pPr>
            <w:r w:rsidRPr="001A3D1E">
              <w:rPr>
                <w:rFonts w:ascii="仿宋" w:eastAsia="仿宋" w:hAnsi="仿宋" w:cs="宋体" w:hint="eastAsia"/>
                <w:color w:val="000000"/>
                <w:sz w:val="24"/>
                <w:szCs w:val="24"/>
              </w:rPr>
              <w:t>孙立</w:t>
            </w:r>
          </w:p>
        </w:tc>
        <w:tc>
          <w:tcPr>
            <w:tcW w:w="1577" w:type="dxa"/>
            <w:vAlign w:val="center"/>
          </w:tcPr>
          <w:p w:rsidR="00FE1471" w:rsidRPr="001A3D1E" w:rsidRDefault="00FE1471" w:rsidP="00217B55">
            <w:pPr>
              <w:spacing w:line="400" w:lineRule="exact"/>
              <w:rPr>
                <w:rFonts w:ascii="仿宋" w:eastAsia="仿宋" w:hAnsi="仿宋" w:cs="宋体"/>
                <w:color w:val="000000"/>
                <w:sz w:val="24"/>
                <w:szCs w:val="24"/>
              </w:rPr>
            </w:pPr>
            <w:r w:rsidRPr="001A3D1E">
              <w:rPr>
                <w:rFonts w:ascii="仿宋" w:eastAsia="仿宋" w:hAnsi="仿宋" w:cs="宋体" w:hint="eastAsia"/>
                <w:color w:val="000000"/>
                <w:sz w:val="24"/>
                <w:szCs w:val="24"/>
              </w:rPr>
              <w:t>东南大学</w:t>
            </w:r>
          </w:p>
        </w:tc>
        <w:tc>
          <w:tcPr>
            <w:tcW w:w="1065" w:type="dxa"/>
            <w:vMerge/>
            <w:vAlign w:val="center"/>
          </w:tcPr>
          <w:p w:rsidR="00FE1471" w:rsidRPr="00543C16" w:rsidRDefault="00FE1471" w:rsidP="00217B55">
            <w:pPr>
              <w:widowControl/>
              <w:jc w:val="center"/>
              <w:rPr>
                <w:rFonts w:ascii="仿宋_GB2312" w:hAnsi="宋体" w:cs="宋体"/>
                <w:color w:val="000000"/>
                <w:kern w:val="0"/>
                <w:sz w:val="24"/>
                <w:szCs w:val="24"/>
              </w:rPr>
            </w:pPr>
          </w:p>
        </w:tc>
        <w:tc>
          <w:tcPr>
            <w:tcW w:w="1052" w:type="dxa"/>
            <w:vAlign w:val="center"/>
          </w:tcPr>
          <w:p w:rsidR="00FE1471" w:rsidRPr="00543C16" w:rsidRDefault="00FE1471" w:rsidP="00217B55">
            <w:pPr>
              <w:rPr>
                <w:rFonts w:ascii="仿宋_GB2312"/>
                <w:sz w:val="24"/>
                <w:szCs w:val="24"/>
              </w:rPr>
            </w:pPr>
            <w:r>
              <w:rPr>
                <w:rFonts w:ascii="仿宋_GB2312" w:hint="eastAsia"/>
                <w:sz w:val="24"/>
                <w:szCs w:val="24"/>
              </w:rPr>
              <w:t>6</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Pr>
                <w:rFonts w:ascii="仿宋_GB2312" w:hAnsi="宋体" w:cs="宋体" w:hint="eastAsia"/>
                <w:color w:val="000000"/>
                <w:kern w:val="0"/>
                <w:sz w:val="24"/>
                <w:szCs w:val="24"/>
              </w:rPr>
              <w:t>13</w:t>
            </w:r>
          </w:p>
        </w:tc>
        <w:tc>
          <w:tcPr>
            <w:tcW w:w="1536" w:type="dxa"/>
            <w:vAlign w:val="center"/>
          </w:tcPr>
          <w:p w:rsidR="00FE1471" w:rsidRDefault="00FE1471" w:rsidP="00217B55">
            <w:r w:rsidRPr="006D0312">
              <w:rPr>
                <w:rFonts w:ascii="仿宋_GB2312" w:hAnsi="宋体" w:cs="宋体" w:hint="eastAsia"/>
                <w:color w:val="000000"/>
                <w:kern w:val="0"/>
                <w:sz w:val="24"/>
                <w:szCs w:val="24"/>
              </w:rPr>
              <w:t>CEPE20</w:t>
            </w:r>
            <w:r w:rsidRPr="006D0312">
              <w:rPr>
                <w:rFonts w:ascii="仿宋_GB2312" w:hAnsi="宋体" w:cs="宋体"/>
                <w:color w:val="000000"/>
                <w:kern w:val="0"/>
                <w:sz w:val="24"/>
                <w:szCs w:val="24"/>
              </w:rPr>
              <w:t>20</w:t>
            </w:r>
            <w:r w:rsidRPr="006D0312">
              <w:rPr>
                <w:rFonts w:ascii="仿宋_GB2312" w:hAnsi="宋体" w:cs="宋体" w:hint="eastAsia"/>
                <w:color w:val="000000"/>
                <w:kern w:val="0"/>
                <w:sz w:val="24"/>
                <w:szCs w:val="24"/>
              </w:rPr>
              <w:t>01</w:t>
            </w:r>
            <w:r>
              <w:rPr>
                <w:rFonts w:ascii="仿宋_GB2312" w:hAnsi="宋体" w:cs="宋体"/>
                <w:color w:val="000000"/>
                <w:kern w:val="0"/>
                <w:sz w:val="24"/>
                <w:szCs w:val="24"/>
              </w:rPr>
              <w:t>3</w:t>
            </w:r>
          </w:p>
        </w:tc>
        <w:tc>
          <w:tcPr>
            <w:tcW w:w="2688" w:type="dxa"/>
            <w:vAlign w:val="center"/>
          </w:tcPr>
          <w:p w:rsidR="00FE1471" w:rsidRPr="001A3D1E" w:rsidRDefault="00FE1471" w:rsidP="00217B55">
            <w:pPr>
              <w:spacing w:line="400" w:lineRule="exact"/>
              <w:rPr>
                <w:rFonts w:ascii="仿宋" w:eastAsia="仿宋" w:hAnsi="仿宋" w:cs="宋体"/>
                <w:color w:val="000000"/>
                <w:sz w:val="24"/>
                <w:szCs w:val="24"/>
              </w:rPr>
            </w:pPr>
            <w:r w:rsidRPr="001A3D1E">
              <w:rPr>
                <w:rFonts w:ascii="仿宋" w:eastAsia="仿宋" w:hAnsi="仿宋" w:cs="宋体" w:hint="eastAsia"/>
                <w:color w:val="000000"/>
                <w:sz w:val="24"/>
                <w:szCs w:val="24"/>
              </w:rPr>
              <w:t>多角度耦合翅片强化相</w:t>
            </w:r>
            <w:r w:rsidRPr="001A3D1E">
              <w:rPr>
                <w:rFonts w:ascii="仿宋" w:eastAsia="仿宋" w:hAnsi="仿宋" w:cs="宋体" w:hint="eastAsia"/>
                <w:color w:val="000000"/>
                <w:sz w:val="24"/>
                <w:szCs w:val="24"/>
              </w:rPr>
              <w:lastRenderedPageBreak/>
              <w:t>变储热单元能质输运机制及特性研究</w:t>
            </w:r>
          </w:p>
        </w:tc>
        <w:tc>
          <w:tcPr>
            <w:tcW w:w="995" w:type="dxa"/>
            <w:vAlign w:val="center"/>
          </w:tcPr>
          <w:p w:rsidR="00FE1471" w:rsidRPr="001A3D1E" w:rsidRDefault="00FE1471" w:rsidP="00217B55">
            <w:pPr>
              <w:rPr>
                <w:rFonts w:ascii="仿宋" w:eastAsia="仿宋" w:hAnsi="仿宋" w:cs="宋体"/>
                <w:color w:val="000000"/>
                <w:sz w:val="24"/>
                <w:szCs w:val="24"/>
              </w:rPr>
            </w:pPr>
            <w:r w:rsidRPr="001A3D1E">
              <w:rPr>
                <w:rFonts w:ascii="仿宋" w:eastAsia="仿宋" w:hAnsi="仿宋" w:cs="宋体" w:hint="eastAsia"/>
                <w:color w:val="000000"/>
                <w:sz w:val="24"/>
                <w:szCs w:val="24"/>
              </w:rPr>
              <w:lastRenderedPageBreak/>
              <w:t>陈奇成</w:t>
            </w:r>
          </w:p>
        </w:tc>
        <w:tc>
          <w:tcPr>
            <w:tcW w:w="1577" w:type="dxa"/>
            <w:vAlign w:val="center"/>
          </w:tcPr>
          <w:p w:rsidR="00FE1471" w:rsidRPr="001A3D1E" w:rsidRDefault="00FE1471" w:rsidP="00217B55">
            <w:pPr>
              <w:rPr>
                <w:rFonts w:ascii="仿宋" w:eastAsia="仿宋" w:hAnsi="仿宋" w:cs="宋体"/>
                <w:color w:val="000000"/>
                <w:sz w:val="24"/>
                <w:szCs w:val="24"/>
              </w:rPr>
            </w:pPr>
            <w:r w:rsidRPr="001A3D1E">
              <w:rPr>
                <w:rFonts w:ascii="仿宋" w:eastAsia="仿宋" w:hAnsi="仿宋" w:cs="宋体" w:hint="eastAsia"/>
                <w:color w:val="000000"/>
                <w:sz w:val="24"/>
                <w:szCs w:val="24"/>
              </w:rPr>
              <w:t>东北电力大</w:t>
            </w:r>
            <w:r w:rsidRPr="001A3D1E">
              <w:rPr>
                <w:rFonts w:ascii="仿宋" w:eastAsia="仿宋" w:hAnsi="仿宋" w:cs="宋体" w:hint="eastAsia"/>
                <w:color w:val="000000"/>
                <w:sz w:val="24"/>
                <w:szCs w:val="24"/>
              </w:rPr>
              <w:lastRenderedPageBreak/>
              <w:t>学</w:t>
            </w:r>
          </w:p>
        </w:tc>
        <w:tc>
          <w:tcPr>
            <w:tcW w:w="1065" w:type="dxa"/>
            <w:vMerge w:val="restart"/>
            <w:vAlign w:val="center"/>
          </w:tcPr>
          <w:p w:rsidR="00FE1471" w:rsidRPr="00B33AE1" w:rsidRDefault="00FE1471" w:rsidP="00217B55">
            <w:pPr>
              <w:rPr>
                <w:rFonts w:ascii="仿宋_GB2312"/>
                <w:sz w:val="24"/>
                <w:szCs w:val="24"/>
              </w:rPr>
            </w:pPr>
            <w:r w:rsidRPr="001A3D1E">
              <w:rPr>
                <w:rFonts w:ascii="仿宋_GB2312" w:hint="eastAsia"/>
                <w:sz w:val="24"/>
                <w:szCs w:val="24"/>
              </w:rPr>
              <w:lastRenderedPageBreak/>
              <w:t>“航空</w:t>
            </w:r>
            <w:r w:rsidRPr="001A3D1E">
              <w:rPr>
                <w:rFonts w:ascii="仿宋_GB2312"/>
                <w:sz w:val="24"/>
                <w:szCs w:val="24"/>
              </w:rPr>
              <w:lastRenderedPageBreak/>
              <w:t>飞行器热管理与能量利用</w:t>
            </w:r>
            <w:r w:rsidRPr="001A3D1E">
              <w:rPr>
                <w:rFonts w:ascii="仿宋_GB2312" w:hint="eastAsia"/>
                <w:sz w:val="24"/>
                <w:szCs w:val="24"/>
              </w:rPr>
              <w:t>”工信部</w:t>
            </w:r>
            <w:r w:rsidRPr="001A3D1E">
              <w:rPr>
                <w:rFonts w:ascii="仿宋_GB2312"/>
                <w:sz w:val="24"/>
                <w:szCs w:val="24"/>
              </w:rPr>
              <w:t>重点实验室</w:t>
            </w:r>
          </w:p>
        </w:tc>
        <w:tc>
          <w:tcPr>
            <w:tcW w:w="1052" w:type="dxa"/>
            <w:vAlign w:val="center"/>
          </w:tcPr>
          <w:p w:rsidR="00FE1471" w:rsidRDefault="00FE1471" w:rsidP="00217B55">
            <w:pPr>
              <w:rPr>
                <w:rFonts w:ascii="仿宋_GB2312"/>
                <w:sz w:val="24"/>
                <w:szCs w:val="24"/>
              </w:rPr>
            </w:pPr>
            <w:r>
              <w:rPr>
                <w:rFonts w:ascii="仿宋_GB2312" w:hint="eastAsia"/>
                <w:sz w:val="24"/>
                <w:szCs w:val="24"/>
              </w:rPr>
              <w:lastRenderedPageBreak/>
              <w:t>8</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Pr>
                <w:rFonts w:ascii="仿宋_GB2312" w:hAnsi="宋体" w:cs="宋体" w:hint="eastAsia"/>
                <w:color w:val="000000"/>
                <w:kern w:val="0"/>
                <w:sz w:val="24"/>
                <w:szCs w:val="24"/>
              </w:rPr>
              <w:t>14</w:t>
            </w:r>
          </w:p>
        </w:tc>
        <w:tc>
          <w:tcPr>
            <w:tcW w:w="1536" w:type="dxa"/>
            <w:vAlign w:val="center"/>
          </w:tcPr>
          <w:p w:rsidR="00FE1471" w:rsidRDefault="00FE1471" w:rsidP="00217B55">
            <w:r w:rsidRPr="006D0312">
              <w:rPr>
                <w:rFonts w:ascii="仿宋_GB2312" w:hAnsi="宋体" w:cs="宋体" w:hint="eastAsia"/>
                <w:color w:val="000000"/>
                <w:kern w:val="0"/>
                <w:sz w:val="24"/>
                <w:szCs w:val="24"/>
              </w:rPr>
              <w:t>CEPE20</w:t>
            </w:r>
            <w:r w:rsidRPr="006D0312">
              <w:rPr>
                <w:rFonts w:ascii="仿宋_GB2312" w:hAnsi="宋体" w:cs="宋体"/>
                <w:color w:val="000000"/>
                <w:kern w:val="0"/>
                <w:sz w:val="24"/>
                <w:szCs w:val="24"/>
              </w:rPr>
              <w:t>20</w:t>
            </w:r>
            <w:r w:rsidRPr="006D0312">
              <w:rPr>
                <w:rFonts w:ascii="仿宋_GB2312" w:hAnsi="宋体" w:cs="宋体" w:hint="eastAsia"/>
                <w:color w:val="000000"/>
                <w:kern w:val="0"/>
                <w:sz w:val="24"/>
                <w:szCs w:val="24"/>
              </w:rPr>
              <w:t>01</w:t>
            </w:r>
            <w:r>
              <w:rPr>
                <w:rFonts w:ascii="仿宋_GB2312" w:hAnsi="宋体" w:cs="宋体"/>
                <w:color w:val="000000"/>
                <w:kern w:val="0"/>
                <w:sz w:val="24"/>
                <w:szCs w:val="24"/>
              </w:rPr>
              <w:t>4</w:t>
            </w:r>
          </w:p>
        </w:tc>
        <w:tc>
          <w:tcPr>
            <w:tcW w:w="2688" w:type="dxa"/>
            <w:vAlign w:val="center"/>
          </w:tcPr>
          <w:p w:rsidR="00FE1471" w:rsidRPr="001A3D1E" w:rsidRDefault="00FE1471" w:rsidP="00217B55">
            <w:pPr>
              <w:spacing w:line="400" w:lineRule="exact"/>
              <w:rPr>
                <w:rFonts w:ascii="仿宋" w:eastAsia="仿宋" w:hAnsi="仿宋" w:cs="宋体"/>
                <w:color w:val="000000"/>
                <w:sz w:val="24"/>
                <w:szCs w:val="24"/>
              </w:rPr>
            </w:pPr>
            <w:r w:rsidRPr="001A3D1E">
              <w:rPr>
                <w:rFonts w:ascii="仿宋" w:eastAsia="仿宋" w:hAnsi="仿宋" w:cs="宋体" w:hint="eastAsia"/>
                <w:color w:val="000000"/>
                <w:sz w:val="24"/>
                <w:szCs w:val="24"/>
              </w:rPr>
              <w:t>光驱动二氧化碳加氢催化材料界面结构设计</w:t>
            </w:r>
          </w:p>
        </w:tc>
        <w:tc>
          <w:tcPr>
            <w:tcW w:w="995" w:type="dxa"/>
            <w:vAlign w:val="center"/>
          </w:tcPr>
          <w:p w:rsidR="00FE1471" w:rsidRPr="001A3D1E" w:rsidRDefault="00FE1471" w:rsidP="00217B55">
            <w:pPr>
              <w:rPr>
                <w:rFonts w:ascii="仿宋" w:eastAsia="仿宋" w:hAnsi="仿宋" w:cs="宋体"/>
                <w:color w:val="000000"/>
                <w:sz w:val="24"/>
                <w:szCs w:val="24"/>
              </w:rPr>
            </w:pPr>
            <w:r w:rsidRPr="001A3D1E">
              <w:rPr>
                <w:rFonts w:ascii="仿宋" w:eastAsia="仿宋" w:hAnsi="仿宋" w:cs="宋体" w:hint="eastAsia"/>
                <w:color w:val="000000"/>
                <w:sz w:val="24"/>
                <w:szCs w:val="24"/>
              </w:rPr>
              <w:t>施</w:t>
            </w:r>
            <w:r w:rsidRPr="001A3D1E">
              <w:rPr>
                <w:rFonts w:ascii="仿宋" w:eastAsia="仿宋" w:hAnsi="仿宋" w:cs="宋体"/>
                <w:color w:val="000000"/>
                <w:sz w:val="24"/>
                <w:szCs w:val="24"/>
              </w:rPr>
              <w:t>润</w:t>
            </w:r>
          </w:p>
        </w:tc>
        <w:tc>
          <w:tcPr>
            <w:tcW w:w="1577" w:type="dxa"/>
            <w:vAlign w:val="center"/>
          </w:tcPr>
          <w:p w:rsidR="00FE1471" w:rsidRPr="001A3D1E" w:rsidRDefault="00FE1471" w:rsidP="00217B55">
            <w:pPr>
              <w:rPr>
                <w:rFonts w:ascii="仿宋" w:eastAsia="仿宋" w:hAnsi="仿宋" w:cs="宋体"/>
                <w:color w:val="000000"/>
                <w:sz w:val="24"/>
                <w:szCs w:val="24"/>
              </w:rPr>
            </w:pPr>
            <w:r w:rsidRPr="001A3D1E">
              <w:rPr>
                <w:rFonts w:ascii="仿宋" w:eastAsia="仿宋" w:hAnsi="仿宋" w:cs="宋体" w:hint="eastAsia"/>
                <w:color w:val="000000"/>
                <w:sz w:val="24"/>
                <w:szCs w:val="24"/>
              </w:rPr>
              <w:t>中国科学院理化技术研究所</w:t>
            </w:r>
          </w:p>
        </w:tc>
        <w:tc>
          <w:tcPr>
            <w:tcW w:w="1065" w:type="dxa"/>
            <w:vMerge/>
            <w:vAlign w:val="center"/>
          </w:tcPr>
          <w:p w:rsidR="00FE1471" w:rsidRPr="00543C16" w:rsidRDefault="00FE1471" w:rsidP="00217B55">
            <w:pPr>
              <w:widowControl/>
              <w:jc w:val="center"/>
              <w:rPr>
                <w:rFonts w:ascii="仿宋_GB2312" w:hAnsi="宋体" w:cs="宋体"/>
                <w:color w:val="000000"/>
                <w:kern w:val="0"/>
                <w:sz w:val="24"/>
                <w:szCs w:val="24"/>
              </w:rPr>
            </w:pPr>
          </w:p>
        </w:tc>
        <w:tc>
          <w:tcPr>
            <w:tcW w:w="1052" w:type="dxa"/>
            <w:vAlign w:val="center"/>
          </w:tcPr>
          <w:p w:rsidR="00FE1471" w:rsidRPr="00543C16" w:rsidRDefault="00FE1471" w:rsidP="00217B55">
            <w:pPr>
              <w:rPr>
                <w:rFonts w:ascii="仿宋_GB2312"/>
                <w:sz w:val="24"/>
                <w:szCs w:val="24"/>
              </w:rPr>
            </w:pPr>
            <w:r>
              <w:rPr>
                <w:rFonts w:ascii="仿宋_GB2312" w:hint="eastAsia"/>
                <w:sz w:val="24"/>
                <w:szCs w:val="24"/>
              </w:rPr>
              <w:t>8</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Pr>
                <w:rFonts w:ascii="仿宋_GB2312" w:hAnsi="宋体" w:cs="宋体" w:hint="eastAsia"/>
                <w:color w:val="000000"/>
                <w:kern w:val="0"/>
                <w:sz w:val="24"/>
                <w:szCs w:val="24"/>
              </w:rPr>
              <w:t>15</w:t>
            </w:r>
          </w:p>
        </w:tc>
        <w:tc>
          <w:tcPr>
            <w:tcW w:w="1536" w:type="dxa"/>
            <w:vAlign w:val="center"/>
          </w:tcPr>
          <w:p w:rsidR="00FE1471" w:rsidRDefault="00FE1471" w:rsidP="00217B55">
            <w:r w:rsidRPr="006D0312">
              <w:rPr>
                <w:rFonts w:ascii="仿宋_GB2312" w:hAnsi="宋体" w:cs="宋体" w:hint="eastAsia"/>
                <w:color w:val="000000"/>
                <w:kern w:val="0"/>
                <w:sz w:val="24"/>
                <w:szCs w:val="24"/>
              </w:rPr>
              <w:t>CEPE20</w:t>
            </w:r>
            <w:r w:rsidRPr="006D0312">
              <w:rPr>
                <w:rFonts w:ascii="仿宋_GB2312" w:hAnsi="宋体" w:cs="宋体"/>
                <w:color w:val="000000"/>
                <w:kern w:val="0"/>
                <w:sz w:val="24"/>
                <w:szCs w:val="24"/>
              </w:rPr>
              <w:t>20</w:t>
            </w:r>
            <w:r w:rsidRPr="006D0312">
              <w:rPr>
                <w:rFonts w:ascii="仿宋_GB2312" w:hAnsi="宋体" w:cs="宋体" w:hint="eastAsia"/>
                <w:color w:val="000000"/>
                <w:kern w:val="0"/>
                <w:sz w:val="24"/>
                <w:szCs w:val="24"/>
              </w:rPr>
              <w:t>01</w:t>
            </w:r>
            <w:r>
              <w:rPr>
                <w:rFonts w:ascii="仿宋_GB2312" w:hAnsi="宋体" w:cs="宋体"/>
                <w:color w:val="000000"/>
                <w:kern w:val="0"/>
                <w:sz w:val="24"/>
                <w:szCs w:val="24"/>
              </w:rPr>
              <w:t>5</w:t>
            </w:r>
          </w:p>
        </w:tc>
        <w:tc>
          <w:tcPr>
            <w:tcW w:w="2688" w:type="dxa"/>
            <w:vAlign w:val="center"/>
          </w:tcPr>
          <w:p w:rsidR="00FE1471" w:rsidRPr="001A3D1E" w:rsidRDefault="00FE1471" w:rsidP="00217B55">
            <w:pPr>
              <w:spacing w:line="400" w:lineRule="exact"/>
              <w:rPr>
                <w:rFonts w:ascii="仿宋" w:eastAsia="仿宋" w:hAnsi="仿宋" w:cs="宋体"/>
                <w:color w:val="000000"/>
                <w:sz w:val="24"/>
                <w:szCs w:val="24"/>
              </w:rPr>
            </w:pPr>
            <w:r w:rsidRPr="001A3D1E">
              <w:rPr>
                <w:rFonts w:ascii="仿宋" w:eastAsia="仿宋" w:hAnsi="仿宋" w:cs="宋体" w:hint="eastAsia"/>
                <w:color w:val="000000"/>
                <w:sz w:val="24"/>
                <w:szCs w:val="24"/>
              </w:rPr>
              <w:t>超材料选择性发射器的热辐射特性机理与调控</w:t>
            </w:r>
          </w:p>
        </w:tc>
        <w:tc>
          <w:tcPr>
            <w:tcW w:w="995" w:type="dxa"/>
            <w:vAlign w:val="center"/>
          </w:tcPr>
          <w:p w:rsidR="00FE1471" w:rsidRPr="001A3D1E" w:rsidRDefault="00FE1471" w:rsidP="00217B55">
            <w:pPr>
              <w:rPr>
                <w:rFonts w:ascii="仿宋" w:eastAsia="仿宋" w:hAnsi="仿宋" w:cs="宋体"/>
                <w:color w:val="000000"/>
                <w:sz w:val="24"/>
                <w:szCs w:val="24"/>
              </w:rPr>
            </w:pPr>
            <w:r w:rsidRPr="001A3D1E">
              <w:rPr>
                <w:rFonts w:ascii="仿宋" w:eastAsia="仿宋" w:hAnsi="仿宋" w:cs="宋体" w:hint="eastAsia"/>
                <w:color w:val="000000"/>
                <w:sz w:val="24"/>
                <w:szCs w:val="24"/>
              </w:rPr>
              <w:t>王博翔</w:t>
            </w:r>
          </w:p>
        </w:tc>
        <w:tc>
          <w:tcPr>
            <w:tcW w:w="1577" w:type="dxa"/>
            <w:vAlign w:val="center"/>
          </w:tcPr>
          <w:p w:rsidR="00FE1471" w:rsidRPr="001A3D1E" w:rsidRDefault="00FE1471" w:rsidP="00217B55">
            <w:pPr>
              <w:rPr>
                <w:rFonts w:ascii="仿宋" w:eastAsia="仿宋" w:hAnsi="仿宋" w:cs="宋体"/>
                <w:color w:val="000000"/>
                <w:sz w:val="24"/>
                <w:szCs w:val="24"/>
              </w:rPr>
            </w:pPr>
            <w:r w:rsidRPr="001A3D1E">
              <w:rPr>
                <w:rFonts w:ascii="仿宋" w:eastAsia="仿宋" w:hAnsi="仿宋" w:cs="宋体" w:hint="eastAsia"/>
                <w:color w:val="000000"/>
                <w:sz w:val="24"/>
                <w:szCs w:val="24"/>
              </w:rPr>
              <w:t>上海交通大学</w:t>
            </w:r>
          </w:p>
        </w:tc>
        <w:tc>
          <w:tcPr>
            <w:tcW w:w="1065" w:type="dxa"/>
            <w:vMerge/>
            <w:vAlign w:val="center"/>
          </w:tcPr>
          <w:p w:rsidR="00FE1471" w:rsidRPr="00543C16" w:rsidRDefault="00FE1471" w:rsidP="00217B55">
            <w:pPr>
              <w:widowControl/>
              <w:jc w:val="center"/>
              <w:rPr>
                <w:rFonts w:ascii="仿宋_GB2312" w:hAnsi="宋体" w:cs="宋体"/>
                <w:color w:val="000000"/>
                <w:kern w:val="0"/>
                <w:sz w:val="24"/>
                <w:szCs w:val="24"/>
              </w:rPr>
            </w:pPr>
          </w:p>
        </w:tc>
        <w:tc>
          <w:tcPr>
            <w:tcW w:w="1052" w:type="dxa"/>
            <w:vAlign w:val="center"/>
          </w:tcPr>
          <w:p w:rsidR="00FE1471" w:rsidRPr="00543C16" w:rsidRDefault="00FE1471" w:rsidP="00217B55">
            <w:pPr>
              <w:rPr>
                <w:rFonts w:ascii="仿宋_GB2312"/>
                <w:sz w:val="24"/>
                <w:szCs w:val="24"/>
              </w:rPr>
            </w:pPr>
            <w:r>
              <w:rPr>
                <w:rFonts w:ascii="仿宋_GB2312" w:hint="eastAsia"/>
                <w:sz w:val="24"/>
                <w:szCs w:val="24"/>
              </w:rPr>
              <w:t>8</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Pr>
                <w:rFonts w:ascii="仿宋_GB2312" w:hAnsi="宋体" w:cs="宋体" w:hint="eastAsia"/>
                <w:color w:val="000000"/>
                <w:kern w:val="0"/>
                <w:sz w:val="24"/>
                <w:szCs w:val="24"/>
              </w:rPr>
              <w:t>16</w:t>
            </w:r>
          </w:p>
        </w:tc>
        <w:tc>
          <w:tcPr>
            <w:tcW w:w="1536" w:type="dxa"/>
            <w:vAlign w:val="center"/>
          </w:tcPr>
          <w:p w:rsidR="00FE1471" w:rsidRDefault="00FE1471" w:rsidP="00217B55">
            <w:r w:rsidRPr="006D0312">
              <w:rPr>
                <w:rFonts w:ascii="仿宋_GB2312" w:hAnsi="宋体" w:cs="宋体" w:hint="eastAsia"/>
                <w:color w:val="000000"/>
                <w:kern w:val="0"/>
                <w:sz w:val="24"/>
                <w:szCs w:val="24"/>
              </w:rPr>
              <w:t>CEPE20</w:t>
            </w:r>
            <w:r w:rsidRPr="006D0312">
              <w:rPr>
                <w:rFonts w:ascii="仿宋_GB2312" w:hAnsi="宋体" w:cs="宋体"/>
                <w:color w:val="000000"/>
                <w:kern w:val="0"/>
                <w:sz w:val="24"/>
                <w:szCs w:val="24"/>
              </w:rPr>
              <w:t>20</w:t>
            </w:r>
            <w:r w:rsidRPr="006D0312">
              <w:rPr>
                <w:rFonts w:ascii="仿宋_GB2312" w:hAnsi="宋体" w:cs="宋体" w:hint="eastAsia"/>
                <w:color w:val="000000"/>
                <w:kern w:val="0"/>
                <w:sz w:val="24"/>
                <w:szCs w:val="24"/>
              </w:rPr>
              <w:t>01</w:t>
            </w:r>
            <w:r>
              <w:rPr>
                <w:rFonts w:ascii="仿宋_GB2312" w:hAnsi="宋体" w:cs="宋体"/>
                <w:color w:val="000000"/>
                <w:kern w:val="0"/>
                <w:sz w:val="24"/>
                <w:szCs w:val="24"/>
              </w:rPr>
              <w:t>6</w:t>
            </w:r>
          </w:p>
        </w:tc>
        <w:tc>
          <w:tcPr>
            <w:tcW w:w="2688" w:type="dxa"/>
            <w:vAlign w:val="center"/>
          </w:tcPr>
          <w:p w:rsidR="00FE1471" w:rsidRPr="001A3D1E" w:rsidRDefault="00FE1471" w:rsidP="00217B55">
            <w:pPr>
              <w:spacing w:line="400" w:lineRule="exact"/>
              <w:rPr>
                <w:rFonts w:ascii="仿宋" w:eastAsia="仿宋" w:hAnsi="仿宋" w:cs="宋体"/>
                <w:color w:val="000000"/>
                <w:sz w:val="24"/>
                <w:szCs w:val="24"/>
              </w:rPr>
            </w:pPr>
            <w:r w:rsidRPr="001A3D1E">
              <w:rPr>
                <w:rFonts w:ascii="仿宋" w:eastAsia="仿宋" w:hAnsi="仿宋" w:cs="宋体" w:hint="eastAsia"/>
                <w:color w:val="000000"/>
                <w:sz w:val="24"/>
                <w:szCs w:val="24"/>
              </w:rPr>
              <w:t>应用于航空发动机热管理系统的新型多孔介质结构换热器流动换热特性研究</w:t>
            </w:r>
          </w:p>
        </w:tc>
        <w:tc>
          <w:tcPr>
            <w:tcW w:w="995" w:type="dxa"/>
            <w:vAlign w:val="center"/>
          </w:tcPr>
          <w:p w:rsidR="00FE1471" w:rsidRPr="001A3D1E" w:rsidRDefault="00FE1471" w:rsidP="00217B55">
            <w:pPr>
              <w:rPr>
                <w:rFonts w:ascii="仿宋" w:eastAsia="仿宋" w:hAnsi="仿宋" w:cs="宋体"/>
                <w:color w:val="000000"/>
                <w:sz w:val="24"/>
                <w:szCs w:val="24"/>
              </w:rPr>
            </w:pPr>
            <w:r w:rsidRPr="001A3D1E">
              <w:rPr>
                <w:rFonts w:ascii="仿宋" w:eastAsia="仿宋" w:hAnsi="仿宋" w:cs="宋体" w:hint="eastAsia"/>
                <w:color w:val="000000"/>
                <w:sz w:val="24"/>
                <w:szCs w:val="24"/>
              </w:rPr>
              <w:t>李洪莲</w:t>
            </w:r>
          </w:p>
        </w:tc>
        <w:tc>
          <w:tcPr>
            <w:tcW w:w="1577" w:type="dxa"/>
            <w:vAlign w:val="center"/>
          </w:tcPr>
          <w:p w:rsidR="00FE1471" w:rsidRPr="001A3D1E" w:rsidRDefault="00FE1471" w:rsidP="00217B55">
            <w:pPr>
              <w:rPr>
                <w:rFonts w:ascii="仿宋" w:eastAsia="仿宋" w:hAnsi="仿宋" w:cs="宋体"/>
                <w:color w:val="000000"/>
                <w:sz w:val="24"/>
                <w:szCs w:val="24"/>
              </w:rPr>
            </w:pPr>
            <w:r w:rsidRPr="001A3D1E">
              <w:rPr>
                <w:rFonts w:ascii="仿宋" w:eastAsia="仿宋" w:hAnsi="仿宋" w:cs="宋体" w:hint="eastAsia"/>
                <w:color w:val="000000"/>
                <w:sz w:val="24"/>
                <w:szCs w:val="24"/>
              </w:rPr>
              <w:t>中国航发沈阳发动机研究所</w:t>
            </w:r>
          </w:p>
        </w:tc>
        <w:tc>
          <w:tcPr>
            <w:tcW w:w="1065" w:type="dxa"/>
            <w:vMerge/>
            <w:vAlign w:val="center"/>
          </w:tcPr>
          <w:p w:rsidR="00FE1471" w:rsidRPr="00543C16" w:rsidRDefault="00FE1471" w:rsidP="00217B55">
            <w:pPr>
              <w:widowControl/>
              <w:jc w:val="center"/>
              <w:rPr>
                <w:rFonts w:ascii="仿宋_GB2312" w:hAnsi="宋体" w:cs="宋体"/>
                <w:color w:val="000000"/>
                <w:kern w:val="0"/>
                <w:sz w:val="24"/>
                <w:szCs w:val="24"/>
              </w:rPr>
            </w:pPr>
          </w:p>
        </w:tc>
        <w:tc>
          <w:tcPr>
            <w:tcW w:w="1052" w:type="dxa"/>
            <w:vAlign w:val="center"/>
          </w:tcPr>
          <w:p w:rsidR="00FE1471" w:rsidRPr="00543C16" w:rsidRDefault="00FE1471" w:rsidP="00217B55">
            <w:pPr>
              <w:rPr>
                <w:rFonts w:ascii="仿宋_GB2312"/>
                <w:sz w:val="24"/>
                <w:szCs w:val="24"/>
              </w:rPr>
            </w:pPr>
            <w:r>
              <w:rPr>
                <w:rFonts w:ascii="仿宋_GB2312" w:hint="eastAsia"/>
                <w:sz w:val="24"/>
                <w:szCs w:val="24"/>
              </w:rPr>
              <w:t>8</w:t>
            </w:r>
          </w:p>
        </w:tc>
      </w:tr>
      <w:tr w:rsidR="00FE1471" w:rsidRPr="00543C16" w:rsidTr="00217B55">
        <w:trPr>
          <w:jc w:val="center"/>
        </w:trPr>
        <w:tc>
          <w:tcPr>
            <w:tcW w:w="585" w:type="dxa"/>
            <w:vAlign w:val="center"/>
          </w:tcPr>
          <w:p w:rsidR="00FE1471" w:rsidRPr="00543C16" w:rsidRDefault="00FE1471" w:rsidP="00217B55">
            <w:pPr>
              <w:widowControl/>
              <w:jc w:val="center"/>
              <w:rPr>
                <w:rFonts w:ascii="仿宋_GB2312" w:hAnsi="宋体" w:cs="宋体"/>
                <w:color w:val="000000"/>
                <w:kern w:val="0"/>
                <w:sz w:val="24"/>
                <w:szCs w:val="24"/>
              </w:rPr>
            </w:pPr>
            <w:r>
              <w:rPr>
                <w:rFonts w:ascii="仿宋_GB2312" w:hAnsi="宋体" w:cs="宋体" w:hint="eastAsia"/>
                <w:color w:val="000000"/>
                <w:kern w:val="0"/>
                <w:sz w:val="24"/>
                <w:szCs w:val="24"/>
              </w:rPr>
              <w:t>17</w:t>
            </w:r>
          </w:p>
        </w:tc>
        <w:tc>
          <w:tcPr>
            <w:tcW w:w="1536" w:type="dxa"/>
            <w:vAlign w:val="center"/>
          </w:tcPr>
          <w:p w:rsidR="00FE1471" w:rsidRDefault="00FE1471" w:rsidP="00217B55">
            <w:r w:rsidRPr="006D0312">
              <w:rPr>
                <w:rFonts w:ascii="仿宋_GB2312" w:hAnsi="宋体" w:cs="宋体" w:hint="eastAsia"/>
                <w:color w:val="000000"/>
                <w:kern w:val="0"/>
                <w:sz w:val="24"/>
                <w:szCs w:val="24"/>
              </w:rPr>
              <w:t>CEPE20</w:t>
            </w:r>
            <w:r w:rsidRPr="006D0312">
              <w:rPr>
                <w:rFonts w:ascii="仿宋_GB2312" w:hAnsi="宋体" w:cs="宋体"/>
                <w:color w:val="000000"/>
                <w:kern w:val="0"/>
                <w:sz w:val="24"/>
                <w:szCs w:val="24"/>
              </w:rPr>
              <w:t>20</w:t>
            </w:r>
            <w:r w:rsidRPr="006D0312">
              <w:rPr>
                <w:rFonts w:ascii="仿宋_GB2312" w:hAnsi="宋体" w:cs="宋体" w:hint="eastAsia"/>
                <w:color w:val="000000"/>
                <w:kern w:val="0"/>
                <w:sz w:val="24"/>
                <w:szCs w:val="24"/>
              </w:rPr>
              <w:t>01</w:t>
            </w:r>
            <w:r>
              <w:rPr>
                <w:rFonts w:ascii="仿宋_GB2312" w:hAnsi="宋体" w:cs="宋体"/>
                <w:color w:val="000000"/>
                <w:kern w:val="0"/>
                <w:sz w:val="24"/>
                <w:szCs w:val="24"/>
              </w:rPr>
              <w:t>7</w:t>
            </w:r>
          </w:p>
        </w:tc>
        <w:tc>
          <w:tcPr>
            <w:tcW w:w="2688" w:type="dxa"/>
            <w:vAlign w:val="center"/>
          </w:tcPr>
          <w:p w:rsidR="00FE1471" w:rsidRPr="001A3D1E" w:rsidRDefault="00FE1471" w:rsidP="00217B55">
            <w:pPr>
              <w:spacing w:line="400" w:lineRule="exact"/>
              <w:rPr>
                <w:rFonts w:ascii="仿宋" w:eastAsia="仿宋" w:hAnsi="仿宋" w:cs="宋体"/>
                <w:color w:val="000000"/>
                <w:sz w:val="24"/>
                <w:szCs w:val="24"/>
              </w:rPr>
            </w:pPr>
            <w:r w:rsidRPr="001A3D1E">
              <w:rPr>
                <w:rFonts w:ascii="仿宋" w:eastAsia="仿宋" w:hAnsi="仿宋" w:cs="宋体" w:hint="eastAsia"/>
                <w:color w:val="000000"/>
                <w:sz w:val="24"/>
                <w:szCs w:val="24"/>
              </w:rPr>
              <w:t>基于熵产理论的飞行器综合热管理通用模型基础研究</w:t>
            </w:r>
          </w:p>
        </w:tc>
        <w:tc>
          <w:tcPr>
            <w:tcW w:w="995" w:type="dxa"/>
            <w:vAlign w:val="center"/>
          </w:tcPr>
          <w:p w:rsidR="00FE1471" w:rsidRPr="001A3D1E" w:rsidRDefault="00FE1471" w:rsidP="00217B55">
            <w:pPr>
              <w:rPr>
                <w:rFonts w:ascii="仿宋" w:eastAsia="仿宋" w:hAnsi="仿宋" w:cs="宋体"/>
                <w:color w:val="000000"/>
                <w:sz w:val="24"/>
                <w:szCs w:val="24"/>
              </w:rPr>
            </w:pPr>
            <w:r w:rsidRPr="001A3D1E">
              <w:rPr>
                <w:rFonts w:ascii="仿宋" w:eastAsia="仿宋" w:hAnsi="仿宋" w:cs="宋体" w:hint="eastAsia"/>
                <w:color w:val="000000"/>
                <w:sz w:val="24"/>
                <w:szCs w:val="24"/>
              </w:rPr>
              <w:t>程清</w:t>
            </w:r>
          </w:p>
        </w:tc>
        <w:tc>
          <w:tcPr>
            <w:tcW w:w="1577" w:type="dxa"/>
            <w:vAlign w:val="center"/>
          </w:tcPr>
          <w:p w:rsidR="00FE1471" w:rsidRPr="001A3D1E" w:rsidRDefault="00FE1471" w:rsidP="00217B55">
            <w:pPr>
              <w:rPr>
                <w:rFonts w:ascii="仿宋" w:eastAsia="仿宋" w:hAnsi="仿宋" w:cs="宋体"/>
                <w:color w:val="000000"/>
                <w:sz w:val="24"/>
                <w:szCs w:val="24"/>
              </w:rPr>
            </w:pPr>
            <w:r w:rsidRPr="001A3D1E">
              <w:rPr>
                <w:rFonts w:ascii="仿宋" w:eastAsia="仿宋" w:hAnsi="仿宋" w:cs="宋体" w:hint="eastAsia"/>
                <w:color w:val="000000"/>
                <w:sz w:val="24"/>
                <w:szCs w:val="24"/>
              </w:rPr>
              <w:t>南京工业大学</w:t>
            </w:r>
          </w:p>
        </w:tc>
        <w:tc>
          <w:tcPr>
            <w:tcW w:w="1065" w:type="dxa"/>
            <w:vMerge/>
            <w:vAlign w:val="center"/>
          </w:tcPr>
          <w:p w:rsidR="00FE1471" w:rsidRPr="00543C16" w:rsidRDefault="00FE1471" w:rsidP="00217B55">
            <w:pPr>
              <w:widowControl/>
              <w:jc w:val="center"/>
              <w:rPr>
                <w:rFonts w:ascii="仿宋_GB2312" w:hAnsi="宋体" w:cs="宋体"/>
                <w:color w:val="000000"/>
                <w:kern w:val="0"/>
                <w:sz w:val="24"/>
                <w:szCs w:val="24"/>
              </w:rPr>
            </w:pPr>
          </w:p>
        </w:tc>
        <w:tc>
          <w:tcPr>
            <w:tcW w:w="1052" w:type="dxa"/>
            <w:vAlign w:val="center"/>
          </w:tcPr>
          <w:p w:rsidR="00FE1471" w:rsidRPr="00543C16" w:rsidRDefault="00FE1471" w:rsidP="00217B55">
            <w:pPr>
              <w:rPr>
                <w:rFonts w:ascii="仿宋_GB2312"/>
                <w:sz w:val="24"/>
                <w:szCs w:val="24"/>
              </w:rPr>
            </w:pPr>
            <w:r>
              <w:rPr>
                <w:rFonts w:ascii="仿宋_GB2312" w:hint="eastAsia"/>
                <w:sz w:val="24"/>
                <w:szCs w:val="24"/>
              </w:rPr>
              <w:t>8</w:t>
            </w:r>
          </w:p>
        </w:tc>
      </w:tr>
    </w:tbl>
    <w:p w:rsidR="00FE1471" w:rsidRDefault="00FE1471" w:rsidP="00FE1471"/>
    <w:p w:rsidR="00975F82" w:rsidRPr="00FE1471" w:rsidRDefault="00975F82" w:rsidP="00FE1471">
      <w:bookmarkStart w:id="0" w:name="_GoBack"/>
      <w:bookmarkEnd w:id="0"/>
    </w:p>
    <w:sectPr w:rsidR="00975F82" w:rsidRPr="00FE1471" w:rsidSect="00975F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FB4" w:rsidRDefault="002C7FB4" w:rsidP="00A26612">
      <w:r>
        <w:separator/>
      </w:r>
    </w:p>
  </w:endnote>
  <w:endnote w:type="continuationSeparator" w:id="0">
    <w:p w:rsidR="002C7FB4" w:rsidRDefault="002C7FB4" w:rsidP="00A2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FB4" w:rsidRDefault="002C7FB4" w:rsidP="00A26612">
      <w:r>
        <w:separator/>
      </w:r>
    </w:p>
  </w:footnote>
  <w:footnote w:type="continuationSeparator" w:id="0">
    <w:p w:rsidR="002C7FB4" w:rsidRDefault="002C7FB4" w:rsidP="00A26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0E08"/>
    <w:rsid w:val="0002207E"/>
    <w:rsid w:val="001474D8"/>
    <w:rsid w:val="002C7FB4"/>
    <w:rsid w:val="00310E08"/>
    <w:rsid w:val="004B7FDF"/>
    <w:rsid w:val="00537136"/>
    <w:rsid w:val="00775C38"/>
    <w:rsid w:val="008057B1"/>
    <w:rsid w:val="00975F82"/>
    <w:rsid w:val="00A26612"/>
    <w:rsid w:val="00B04EF1"/>
    <w:rsid w:val="00B26E47"/>
    <w:rsid w:val="00B85B46"/>
    <w:rsid w:val="00DD57A6"/>
    <w:rsid w:val="00F372D0"/>
    <w:rsid w:val="00FE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06C718-F73B-44F6-9C0F-FF5B63FC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E08"/>
    <w:pPr>
      <w:widowControl w:val="0"/>
    </w:pPr>
    <w:rPr>
      <w:rFonts w:ascii="Times New Roman" w:eastAsia="仿宋_GB2312" w:hAnsi="Times New Roman" w:cs="Times New Roman"/>
      <w:sz w:val="32"/>
      <w:szCs w:val="32"/>
    </w:rPr>
  </w:style>
  <w:style w:type="paragraph" w:styleId="1">
    <w:name w:val="heading 1"/>
    <w:basedOn w:val="a"/>
    <w:next w:val="a"/>
    <w:link w:val="1Char"/>
    <w:qFormat/>
    <w:rsid w:val="00775C38"/>
    <w:pPr>
      <w:keepNext/>
      <w:keepLines/>
      <w:snapToGrid w:val="0"/>
      <w:spacing w:before="240" w:after="240"/>
      <w:outlineLvl w:val="0"/>
    </w:pPr>
    <w:rPr>
      <w:rFonts w:eastAsia="黑体"/>
      <w:b/>
      <w:kern w:val="44"/>
      <w:sz w:val="28"/>
      <w:szCs w:val="20"/>
    </w:rPr>
  </w:style>
  <w:style w:type="paragraph" w:styleId="3">
    <w:name w:val="heading 3"/>
    <w:basedOn w:val="a"/>
    <w:next w:val="a"/>
    <w:link w:val="3Char"/>
    <w:qFormat/>
    <w:rsid w:val="00775C38"/>
    <w:pPr>
      <w:keepNext/>
      <w:keepLines/>
      <w:spacing w:line="440" w:lineRule="exact"/>
      <w:ind w:firstLineChars="200" w:firstLine="200"/>
      <w:outlineLvl w:val="2"/>
    </w:pPr>
    <w:rPr>
      <w:rFonts w:eastAsia="宋体"/>
      <w:b/>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75C38"/>
    <w:rPr>
      <w:rFonts w:ascii="Times New Roman" w:eastAsia="黑体" w:hAnsi="Times New Roman" w:cs="Times New Roman"/>
      <w:b/>
      <w:kern w:val="44"/>
      <w:sz w:val="28"/>
      <w:szCs w:val="20"/>
    </w:rPr>
  </w:style>
  <w:style w:type="character" w:customStyle="1" w:styleId="3Char">
    <w:name w:val="标题 3 Char"/>
    <w:basedOn w:val="a0"/>
    <w:link w:val="3"/>
    <w:rsid w:val="00775C38"/>
    <w:rPr>
      <w:rFonts w:ascii="Times New Roman" w:eastAsia="宋体" w:hAnsi="Times New Roman" w:cs="Times New Roman"/>
      <w:b/>
      <w:szCs w:val="20"/>
    </w:rPr>
  </w:style>
  <w:style w:type="paragraph" w:styleId="a3">
    <w:name w:val="Title"/>
    <w:basedOn w:val="a"/>
    <w:next w:val="a"/>
    <w:link w:val="Char"/>
    <w:uiPriority w:val="10"/>
    <w:qFormat/>
    <w:rsid w:val="00310E08"/>
    <w:pPr>
      <w:spacing w:before="240" w:after="60"/>
      <w:jc w:val="center"/>
      <w:outlineLvl w:val="0"/>
    </w:pPr>
    <w:rPr>
      <w:rFonts w:asciiTheme="majorHAnsi" w:eastAsia="宋体" w:hAnsiTheme="majorHAnsi" w:cstheme="majorBidi"/>
      <w:b/>
      <w:bCs/>
    </w:rPr>
  </w:style>
  <w:style w:type="character" w:customStyle="1" w:styleId="Char">
    <w:name w:val="标题 Char"/>
    <w:basedOn w:val="a0"/>
    <w:link w:val="a3"/>
    <w:uiPriority w:val="10"/>
    <w:rsid w:val="00310E08"/>
    <w:rPr>
      <w:rFonts w:asciiTheme="majorHAnsi" w:eastAsia="宋体" w:hAnsiTheme="majorHAnsi" w:cstheme="majorBidi"/>
      <w:b/>
      <w:bCs/>
      <w:sz w:val="32"/>
      <w:szCs w:val="32"/>
    </w:rPr>
  </w:style>
  <w:style w:type="paragraph" w:styleId="a4">
    <w:name w:val="header"/>
    <w:basedOn w:val="a"/>
    <w:link w:val="Char0"/>
    <w:uiPriority w:val="99"/>
    <w:unhideWhenUsed/>
    <w:rsid w:val="00A266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26612"/>
    <w:rPr>
      <w:rFonts w:ascii="Times New Roman" w:eastAsia="仿宋_GB2312" w:hAnsi="Times New Roman" w:cs="Times New Roman"/>
      <w:sz w:val="18"/>
      <w:szCs w:val="18"/>
    </w:rPr>
  </w:style>
  <w:style w:type="paragraph" w:styleId="a5">
    <w:name w:val="footer"/>
    <w:basedOn w:val="a"/>
    <w:link w:val="Char1"/>
    <w:uiPriority w:val="99"/>
    <w:unhideWhenUsed/>
    <w:rsid w:val="00A26612"/>
    <w:pPr>
      <w:tabs>
        <w:tab w:val="center" w:pos="4153"/>
        <w:tab w:val="right" w:pos="8306"/>
      </w:tabs>
      <w:snapToGrid w:val="0"/>
      <w:jc w:val="left"/>
    </w:pPr>
    <w:rPr>
      <w:sz w:val="18"/>
      <w:szCs w:val="18"/>
    </w:rPr>
  </w:style>
  <w:style w:type="character" w:customStyle="1" w:styleId="Char1">
    <w:name w:val="页脚 Char"/>
    <w:basedOn w:val="a0"/>
    <w:link w:val="a5"/>
    <w:uiPriority w:val="99"/>
    <w:rsid w:val="00A26612"/>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162</Words>
  <Characters>927</Characters>
  <Application>Microsoft Office Word</Application>
  <DocSecurity>0</DocSecurity>
  <Lines>7</Lines>
  <Paragraphs>2</Paragraphs>
  <ScaleCrop>false</ScaleCrop>
  <Company>微软中国</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郭亚楠</cp:lastModifiedBy>
  <cp:revision>5</cp:revision>
  <dcterms:created xsi:type="dcterms:W3CDTF">2019-05-17T01:33:00Z</dcterms:created>
  <dcterms:modified xsi:type="dcterms:W3CDTF">2020-06-24T01:11:00Z</dcterms:modified>
</cp:coreProperties>
</file>