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4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“</w:t>
      </w:r>
      <w:r>
        <w:rPr>
          <w:rFonts w:hint="eastAsia" w:ascii="方正黑体_GBK" w:eastAsia="方正黑体_GBK"/>
          <w:sz w:val="30"/>
          <w:lang w:val="en-US" w:eastAsia="zh-CN"/>
        </w:rPr>
        <w:t>十佳</w:t>
      </w:r>
      <w:bookmarkStart w:id="0" w:name="_GoBack"/>
      <w:bookmarkEnd w:id="0"/>
      <w:r>
        <w:rPr>
          <w:rFonts w:hint="eastAsia" w:ascii="方正黑体_GBK" w:eastAsia="方正黑体_GBK"/>
          <w:sz w:val="30"/>
        </w:rPr>
        <w:t>志愿服务项目”推荐表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</w:t>
            </w:r>
            <w:r>
              <w:rPr>
                <w:rFonts w:hint="eastAsia" w:eastAsia="方正仿宋_GBK"/>
                <w:sz w:val="24"/>
                <w:lang w:val="en-US" w:eastAsia="zh-CN"/>
              </w:rPr>
              <w:t>所在学院/</w:t>
            </w: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社会影响及获奖情况（条目式列举）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团委/所在单位</w:t>
            </w:r>
            <w:r>
              <w:rPr>
                <w:rFonts w:hint="eastAsia" w:eastAsia="方正仿宋_GBK"/>
                <w:sz w:val="24"/>
              </w:rPr>
              <w:t>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WU0N2QzMDBlYWZiMDZiYzM4NThmMmE3NWFjNmIifQ=="/>
  </w:docVars>
  <w:rsids>
    <w:rsidRoot w:val="620A3753"/>
    <w:rsid w:val="3A8D018A"/>
    <w:rsid w:val="620A3753"/>
    <w:rsid w:val="62B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3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2022-11-21T15:48:00Z</dcterms:created>
  <dc:creator>韩悦</dc:creator>
  <cp:lastModifiedBy>韩悦</cp:lastModifiedBy>
  <dcterms:modified xsi:type="dcterms:W3CDTF">2022-11-22T07:54:50Z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BAE01DAAEB1343BAAF93151F28480BAF</vt:lpwstr>
  </property>
</Properties>
</file>