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EA17" w14:textId="5D0F271B" w:rsidR="00BF1F66" w:rsidRDefault="00537AED">
      <w:pPr>
        <w:spacing w:line="52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20</w:t>
      </w:r>
      <w:r w:rsidR="00F20167">
        <w:rPr>
          <w:rFonts w:ascii="仿宋_GB2312" w:eastAsia="仿宋_GB2312" w:hAnsi="宋体"/>
          <w:b/>
          <w:sz w:val="32"/>
          <w:szCs w:val="32"/>
        </w:rPr>
        <w:t>2</w:t>
      </w:r>
      <w:r w:rsidR="00D718D3">
        <w:rPr>
          <w:rFonts w:ascii="仿宋_GB2312" w:eastAsia="仿宋_GB2312" w:hAnsi="宋体"/>
          <w:b/>
          <w:sz w:val="32"/>
          <w:szCs w:val="32"/>
        </w:rPr>
        <w:t>1</w:t>
      </w:r>
      <w:r>
        <w:rPr>
          <w:rFonts w:ascii="仿宋_GB2312" w:eastAsia="仿宋_GB2312" w:hAnsi="宋体" w:hint="eastAsia"/>
          <w:b/>
          <w:sz w:val="32"/>
          <w:szCs w:val="32"/>
        </w:rPr>
        <w:t>年社会实践工作先进单位、单项工作示范单位</w:t>
      </w:r>
    </w:p>
    <w:p w14:paraId="23A05EFB" w14:textId="77777777" w:rsidR="00BF1F66" w:rsidRDefault="00537AED">
      <w:pPr>
        <w:spacing w:line="52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申报反馈表</w:t>
      </w:r>
    </w:p>
    <w:p w14:paraId="5A6888DE" w14:textId="77777777" w:rsidR="00BF1F66" w:rsidRDefault="00BF1F66">
      <w:pPr>
        <w:spacing w:line="52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418"/>
        <w:gridCol w:w="2460"/>
      </w:tblGrid>
      <w:tr w:rsidR="00BF1F66" w14:paraId="10284D9A" w14:textId="77777777">
        <w:tc>
          <w:tcPr>
            <w:tcW w:w="2376" w:type="dxa"/>
          </w:tcPr>
          <w:p w14:paraId="775783A3" w14:textId="77777777" w:rsidR="00BF1F66" w:rsidRDefault="00537AED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学院名称</w:t>
            </w:r>
          </w:p>
        </w:tc>
        <w:tc>
          <w:tcPr>
            <w:tcW w:w="2268" w:type="dxa"/>
          </w:tcPr>
          <w:p w14:paraId="7361FFFE" w14:textId="77777777" w:rsidR="00BF1F66" w:rsidRDefault="00BF1F66">
            <w:pPr>
              <w:spacing w:line="52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11A6B62D" w14:textId="77777777" w:rsidR="00BF1F66" w:rsidRDefault="00537AED">
            <w:pPr>
              <w:spacing w:line="52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填报人</w:t>
            </w:r>
          </w:p>
        </w:tc>
        <w:tc>
          <w:tcPr>
            <w:tcW w:w="2460" w:type="dxa"/>
          </w:tcPr>
          <w:p w14:paraId="43A79C69" w14:textId="77777777" w:rsidR="00BF1F66" w:rsidRDefault="00BF1F66">
            <w:pPr>
              <w:spacing w:line="52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BF1F66" w14:paraId="64A0F7A0" w14:textId="77777777">
        <w:tc>
          <w:tcPr>
            <w:tcW w:w="2376" w:type="dxa"/>
          </w:tcPr>
          <w:p w14:paraId="7535BE2C" w14:textId="77777777" w:rsidR="00BF1F66" w:rsidRDefault="00537AED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申报“先进单位”</w:t>
            </w:r>
          </w:p>
        </w:tc>
        <w:tc>
          <w:tcPr>
            <w:tcW w:w="2268" w:type="dxa"/>
          </w:tcPr>
          <w:p w14:paraId="29CD84CA" w14:textId="77777777" w:rsidR="00BF1F66" w:rsidRDefault="00537AED">
            <w:pPr>
              <w:spacing w:line="52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□申报 □不申报</w:t>
            </w:r>
          </w:p>
        </w:tc>
        <w:tc>
          <w:tcPr>
            <w:tcW w:w="3878" w:type="dxa"/>
            <w:gridSpan w:val="2"/>
          </w:tcPr>
          <w:p w14:paraId="4C6BF4F3" w14:textId="77777777" w:rsidR="00BF1F66" w:rsidRDefault="00537AED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报送统计表，申报要求见附件</w:t>
            </w:r>
          </w:p>
        </w:tc>
      </w:tr>
      <w:tr w:rsidR="00BF1F66" w14:paraId="43E40692" w14:textId="77777777">
        <w:trPr>
          <w:trHeight w:val="870"/>
        </w:trPr>
        <w:tc>
          <w:tcPr>
            <w:tcW w:w="2376" w:type="dxa"/>
          </w:tcPr>
          <w:p w14:paraId="0E489DCE" w14:textId="77777777" w:rsidR="00BF1F66" w:rsidRDefault="00537AED">
            <w:pPr>
              <w:spacing w:line="52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申报“单项工作示范单位”</w:t>
            </w:r>
          </w:p>
        </w:tc>
        <w:tc>
          <w:tcPr>
            <w:tcW w:w="2268" w:type="dxa"/>
          </w:tcPr>
          <w:p w14:paraId="12DA91CD" w14:textId="77777777" w:rsidR="00BF1F66" w:rsidRDefault="00537AED">
            <w:pPr>
              <w:spacing w:line="52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□申报 □不申报</w:t>
            </w:r>
          </w:p>
        </w:tc>
        <w:tc>
          <w:tcPr>
            <w:tcW w:w="3878" w:type="dxa"/>
            <w:gridSpan w:val="2"/>
          </w:tcPr>
          <w:p w14:paraId="66180E28" w14:textId="77777777" w:rsidR="00BF1F66" w:rsidRDefault="00537AED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报送证明材料，申报要求见附件</w:t>
            </w:r>
          </w:p>
        </w:tc>
      </w:tr>
      <w:tr w:rsidR="00BF1F66" w14:paraId="6C19B808" w14:textId="77777777">
        <w:trPr>
          <w:trHeight w:val="1275"/>
        </w:trPr>
        <w:tc>
          <w:tcPr>
            <w:tcW w:w="2376" w:type="dxa"/>
          </w:tcPr>
          <w:p w14:paraId="1DDCFA6A" w14:textId="1FCEC972" w:rsidR="00BF1F66" w:rsidRDefault="00537AED">
            <w:pPr>
              <w:spacing w:line="52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分享会组织</w:t>
            </w:r>
            <w:r w:rsidR="00C9129B">
              <w:rPr>
                <w:rFonts w:ascii="仿宋_GB2312" w:eastAsia="仿宋_GB2312" w:hAnsi="宋体" w:hint="eastAsia"/>
                <w:sz w:val="24"/>
                <w:szCs w:val="24"/>
              </w:rPr>
              <w:t>计划</w:t>
            </w:r>
          </w:p>
        </w:tc>
        <w:tc>
          <w:tcPr>
            <w:tcW w:w="6146" w:type="dxa"/>
            <w:gridSpan w:val="3"/>
          </w:tcPr>
          <w:p w14:paraId="417F7326" w14:textId="77777777" w:rsidR="00BF1F66" w:rsidRDefault="00BF1F66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1714CF3" w14:textId="77777777" w:rsidR="00BF1F66" w:rsidRDefault="00537AED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时间：</w:t>
            </w:r>
          </w:p>
          <w:p w14:paraId="02A1DF72" w14:textId="77777777" w:rsidR="00BF1F66" w:rsidRDefault="00537AED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地点：</w:t>
            </w:r>
          </w:p>
          <w:p w14:paraId="1705D1BD" w14:textId="77777777" w:rsidR="00BF1F66" w:rsidRDefault="00537AED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参加学生人数情况：</w:t>
            </w:r>
          </w:p>
          <w:p w14:paraId="554BF16A" w14:textId="77777777" w:rsidR="00BF1F66" w:rsidRDefault="00537AED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学院副书记、实践导师代表参与情况：</w:t>
            </w:r>
          </w:p>
          <w:p w14:paraId="5D79515D" w14:textId="77777777" w:rsidR="00BF1F66" w:rsidRDefault="00537AED">
            <w:pPr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团委书记意向参加其他学院分享会：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>（两个）</w:t>
            </w:r>
          </w:p>
          <w:p w14:paraId="12333F2B" w14:textId="77777777" w:rsidR="00BF1F66" w:rsidRDefault="00537AED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推荐观摩学生：姓名 学号 手机 （职务）</w:t>
            </w:r>
          </w:p>
          <w:p w14:paraId="530B1B0E" w14:textId="77777777" w:rsidR="00BF1F66" w:rsidRDefault="00BF1F66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</w:tbl>
    <w:p w14:paraId="31B603D7" w14:textId="77777777" w:rsidR="00BF1F66" w:rsidRDefault="00BF1F66">
      <w:pPr>
        <w:ind w:firstLineChars="196" w:firstLine="470"/>
        <w:rPr>
          <w:rFonts w:ascii="仿宋_GB2312" w:eastAsia="仿宋_GB2312" w:hAnsi="宋体"/>
          <w:sz w:val="24"/>
          <w:szCs w:val="24"/>
        </w:rPr>
      </w:pPr>
    </w:p>
    <w:p w14:paraId="2EBE2F8A" w14:textId="77777777" w:rsidR="00BF1F66" w:rsidRDefault="00537AED">
      <w:pPr>
        <w:ind w:firstLineChars="196" w:firstLine="47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说明：</w:t>
      </w:r>
    </w:p>
    <w:p w14:paraId="51329234" w14:textId="77777777" w:rsidR="00BF1F66" w:rsidRDefault="00537AED">
      <w:pPr>
        <w:ind w:firstLineChars="196" w:firstLine="47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、每个学院推荐观摩学生2名，随机安排参加其他学院分享会，每位学生结合自身、所在学院或观摩学院的实践情况，完成一篇小结。要求反映真实感受，对实践工作提出建议、不足，亦可结合群星计划中某几项素质谈谈自己对实践的认识；</w:t>
      </w:r>
    </w:p>
    <w:p w14:paraId="1C1FC343" w14:textId="5F4B13CF" w:rsidR="00BF1F66" w:rsidRDefault="00537AED">
      <w:pPr>
        <w:ind w:firstLineChars="196" w:firstLine="47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2、</w:t>
      </w:r>
      <w:r w:rsidR="005810D6">
        <w:rPr>
          <w:rFonts w:ascii="仿宋_GB2312" w:eastAsia="仿宋_GB2312" w:hAnsi="宋体"/>
          <w:b/>
          <w:bCs/>
          <w:sz w:val="24"/>
          <w:szCs w:val="24"/>
        </w:rPr>
        <w:t>10</w:t>
      </w:r>
      <w:r>
        <w:rPr>
          <w:rFonts w:ascii="仿宋_GB2312" w:eastAsia="仿宋_GB2312" w:hAnsi="宋体" w:hint="eastAsia"/>
          <w:b/>
          <w:bCs/>
          <w:sz w:val="24"/>
          <w:szCs w:val="24"/>
        </w:rPr>
        <w:t>月</w:t>
      </w:r>
      <w:r w:rsidR="004E55C3">
        <w:rPr>
          <w:rFonts w:ascii="仿宋_GB2312" w:eastAsia="仿宋_GB2312" w:hAnsi="宋体"/>
          <w:b/>
          <w:bCs/>
          <w:sz w:val="24"/>
          <w:szCs w:val="24"/>
        </w:rPr>
        <w:t>22</w:t>
      </w:r>
      <w:r>
        <w:rPr>
          <w:rFonts w:ascii="仿宋_GB2312" w:eastAsia="仿宋_GB2312" w:hAnsi="宋体" w:hint="eastAsia"/>
          <w:b/>
          <w:bCs/>
          <w:sz w:val="24"/>
          <w:szCs w:val="24"/>
        </w:rPr>
        <w:t>日</w:t>
      </w:r>
      <w:r>
        <w:rPr>
          <w:rFonts w:ascii="仿宋_GB2312" w:eastAsia="仿宋_GB2312" w:hAnsi="宋体" w:hint="eastAsia"/>
          <w:sz w:val="24"/>
          <w:szCs w:val="24"/>
        </w:rPr>
        <w:t>前反馈表及相关材料报至</w:t>
      </w:r>
      <w:r w:rsidR="004F122E" w:rsidRPr="004F122E">
        <w:rPr>
          <w:rFonts w:ascii="仿宋_GB2312" w:eastAsia="仿宋_GB2312" w:hAnsi="宋体" w:hint="eastAsia"/>
          <w:sz w:val="24"/>
          <w:szCs w:val="24"/>
        </w:rPr>
        <w:t>校团委邮箱</w:t>
      </w:r>
      <w:r w:rsidR="004F122E">
        <w:rPr>
          <w:rFonts w:ascii="仿宋_GB2312" w:eastAsia="仿宋_GB2312" w:hAnsi="宋体" w:hint="eastAsia"/>
          <w:sz w:val="24"/>
          <w:szCs w:val="24"/>
        </w:rPr>
        <w:t>n</w:t>
      </w:r>
      <w:r w:rsidR="004F122E">
        <w:rPr>
          <w:rFonts w:ascii="仿宋_GB2312" w:eastAsia="仿宋_GB2312" w:hAnsi="宋体"/>
          <w:sz w:val="24"/>
          <w:szCs w:val="24"/>
        </w:rPr>
        <w:t>uaatw@nuaa.edu.cn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14:paraId="0992AA2C" w14:textId="77777777" w:rsidR="00BF1F66" w:rsidRDefault="00BF1F66">
      <w:pPr>
        <w:spacing w:line="520" w:lineRule="exact"/>
        <w:rPr>
          <w:rFonts w:ascii="仿宋_GB2312" w:eastAsia="仿宋_GB2312" w:hAnsi="宋体"/>
          <w:sz w:val="24"/>
          <w:szCs w:val="24"/>
        </w:rPr>
      </w:pPr>
    </w:p>
    <w:p w14:paraId="5A9722BD" w14:textId="77777777" w:rsidR="00BF1F66" w:rsidRDefault="00BF1F66">
      <w:pPr>
        <w:spacing w:line="520" w:lineRule="exact"/>
        <w:rPr>
          <w:rFonts w:ascii="仿宋_GB2312" w:eastAsia="仿宋_GB2312" w:hAnsi="宋体"/>
          <w:sz w:val="24"/>
          <w:szCs w:val="24"/>
        </w:rPr>
      </w:pPr>
    </w:p>
    <w:p w14:paraId="731C94CF" w14:textId="77777777" w:rsidR="00BF1F66" w:rsidRDefault="00BF1F66">
      <w:pPr>
        <w:spacing w:line="520" w:lineRule="exact"/>
        <w:rPr>
          <w:rFonts w:ascii="仿宋_GB2312" w:eastAsia="仿宋_GB2312" w:hAnsi="宋体"/>
          <w:sz w:val="24"/>
          <w:szCs w:val="24"/>
        </w:rPr>
      </w:pPr>
    </w:p>
    <w:p w14:paraId="2A85B579" w14:textId="77777777" w:rsidR="00BF1F66" w:rsidRDefault="00BF1F66">
      <w:pPr>
        <w:spacing w:line="520" w:lineRule="exact"/>
        <w:rPr>
          <w:rFonts w:ascii="仿宋_GB2312" w:eastAsia="仿宋_GB2312" w:hAnsi="宋体"/>
          <w:sz w:val="24"/>
          <w:szCs w:val="24"/>
        </w:rPr>
      </w:pPr>
    </w:p>
    <w:p w14:paraId="668FA890" w14:textId="77777777" w:rsidR="00BF1F66" w:rsidRDefault="00BF1F66">
      <w:pPr>
        <w:spacing w:line="520" w:lineRule="exact"/>
        <w:rPr>
          <w:rFonts w:ascii="仿宋_GB2312" w:eastAsia="仿宋_GB2312" w:hAnsi="宋体"/>
          <w:sz w:val="24"/>
          <w:szCs w:val="24"/>
        </w:rPr>
      </w:pPr>
    </w:p>
    <w:p w14:paraId="304292B3" w14:textId="77777777" w:rsidR="00BF1F66" w:rsidRDefault="00BF1F66">
      <w:pPr>
        <w:spacing w:line="520" w:lineRule="exact"/>
        <w:rPr>
          <w:rFonts w:ascii="仿宋_GB2312" w:eastAsia="仿宋_GB2312" w:hAnsi="宋体"/>
          <w:sz w:val="24"/>
          <w:szCs w:val="24"/>
        </w:rPr>
      </w:pPr>
    </w:p>
    <w:p w14:paraId="0502B692" w14:textId="77777777" w:rsidR="00BF1F66" w:rsidRDefault="00BF1F66">
      <w:pPr>
        <w:spacing w:line="520" w:lineRule="exact"/>
        <w:rPr>
          <w:rFonts w:ascii="仿宋_GB2312" w:eastAsia="仿宋_GB2312" w:hAnsi="宋体"/>
          <w:sz w:val="24"/>
          <w:szCs w:val="24"/>
        </w:rPr>
      </w:pPr>
    </w:p>
    <w:p w14:paraId="5422B4D6" w14:textId="77777777" w:rsidR="00BF1F66" w:rsidRDefault="00BF1F66">
      <w:pPr>
        <w:spacing w:line="520" w:lineRule="exact"/>
        <w:rPr>
          <w:rFonts w:ascii="仿宋_GB2312" w:eastAsia="仿宋_GB2312" w:hAnsi="宋体"/>
          <w:sz w:val="24"/>
          <w:szCs w:val="24"/>
        </w:rPr>
      </w:pPr>
    </w:p>
    <w:p w14:paraId="52805F9D" w14:textId="77777777" w:rsidR="00BF1F66" w:rsidRDefault="00BF1F66">
      <w:pPr>
        <w:spacing w:line="520" w:lineRule="exact"/>
        <w:rPr>
          <w:rFonts w:ascii="仿宋_GB2312" w:eastAsia="仿宋_GB2312" w:hAnsi="宋体"/>
          <w:sz w:val="24"/>
          <w:szCs w:val="24"/>
        </w:rPr>
      </w:pPr>
    </w:p>
    <w:p w14:paraId="044EA40A" w14:textId="77777777" w:rsidR="00AE08D7" w:rsidRDefault="00AE08D7">
      <w:pPr>
        <w:spacing w:line="520" w:lineRule="exact"/>
        <w:rPr>
          <w:rFonts w:ascii="仿宋_GB2312" w:eastAsia="仿宋_GB2312" w:hAnsi="宋体"/>
          <w:sz w:val="24"/>
          <w:szCs w:val="24"/>
        </w:rPr>
      </w:pPr>
    </w:p>
    <w:p w14:paraId="4F5B8E77" w14:textId="10ED8D33" w:rsidR="00BF1F66" w:rsidRDefault="00537AED">
      <w:pPr>
        <w:spacing w:line="52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附件：</w:t>
      </w:r>
    </w:p>
    <w:p w14:paraId="06753CE8" w14:textId="77777777" w:rsidR="00BF1F66" w:rsidRDefault="00537AED">
      <w:pPr>
        <w:spacing w:line="52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社会实践工作先进单位、单项工作示范单位申报要求</w:t>
      </w:r>
    </w:p>
    <w:p w14:paraId="5AAE434E" w14:textId="77777777" w:rsidR="00BF1F66" w:rsidRDefault="00BF1F66">
      <w:pPr>
        <w:spacing w:line="52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</w:p>
    <w:p w14:paraId="6A58FBEC" w14:textId="77777777" w:rsidR="00BF1F66" w:rsidRDefault="00537AED">
      <w:pPr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1. 社会实践工作先进单位</w:t>
      </w:r>
    </w:p>
    <w:p w14:paraId="72C57ED9" w14:textId="77777777" w:rsidR="00BF1F66" w:rsidRDefault="00537AED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报送材料：</w:t>
      </w:r>
    </w:p>
    <w:p w14:paraId="1DA03D2D" w14:textId="77777777" w:rsidR="00BF1F66" w:rsidRDefault="00537AED">
      <w:pPr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（1）《社会实践评比客观数据统计表》（内含《社会实践宣传报道统计表》，网站报道附录网址，纸质报道附录扫描电子版）；</w:t>
      </w:r>
    </w:p>
    <w:p w14:paraId="2757A205" w14:textId="77777777" w:rsidR="00BF1F66" w:rsidRDefault="00537AED">
      <w:pPr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3）社会实践总结报告：要求反映学院社会实践总体思路、前期组织筹备情况及中间过程控制情况；通过数据反映学院社会实践校内校外宣传报道的篇数、文字数和图片数；通过数据反映学院社会实践参加人数、实践服务团数量等；结合本学院社会实践主题如何系统地、全面地、创造性地、独特地、点面结合地开展社会实践工作。建议附录能体现学院社会实践管理体系（组织、培训、总结、成绩给定等）的文件材料。</w:t>
      </w:r>
    </w:p>
    <w:p w14:paraId="67EF55E8" w14:textId="77777777" w:rsidR="00BF1F66" w:rsidRDefault="00BF1F66">
      <w:pPr>
        <w:ind w:leftChars="200" w:left="420" w:firstLineChars="196" w:firstLine="472"/>
        <w:rPr>
          <w:b/>
          <w:sz w:val="24"/>
          <w:szCs w:val="24"/>
        </w:rPr>
      </w:pPr>
    </w:p>
    <w:p w14:paraId="63BF990B" w14:textId="77777777" w:rsidR="00BF1F66" w:rsidRDefault="00537AED">
      <w:pPr>
        <w:numPr>
          <w:ilvl w:val="0"/>
          <w:numId w:val="1"/>
        </w:numPr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社会实践××工作示范单位</w:t>
      </w:r>
    </w:p>
    <w:p w14:paraId="485F2D30" w14:textId="77777777" w:rsidR="00BF1F66" w:rsidRDefault="00537AED">
      <w:pPr>
        <w:ind w:leftChars="171" w:left="1079" w:hangingChars="300" w:hanging="72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《社会实践评比客观数据统计表》，总结材料中突出专项特色。</w:t>
      </w:r>
    </w:p>
    <w:p w14:paraId="06555D63" w14:textId="2196EFE2" w:rsidR="00BF1F66" w:rsidRDefault="00537AED">
      <w:pPr>
        <w:numPr>
          <w:ilvl w:val="2"/>
          <w:numId w:val="2"/>
        </w:numPr>
        <w:tabs>
          <w:tab w:val="left" w:pos="426"/>
        </w:tabs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宣传工作示范单位：</w:t>
      </w:r>
      <w:r w:rsidR="008115B7">
        <w:rPr>
          <w:rFonts w:ascii="仿宋_GB2312" w:eastAsia="仿宋_GB2312" w:hAnsi="宋体" w:hint="eastAsia"/>
          <w:sz w:val="24"/>
          <w:szCs w:val="24"/>
        </w:rPr>
        <w:t>202</w:t>
      </w:r>
      <w:r w:rsidR="00BD4ADD"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年度需在地级市及以上媒体发表报道3篇及3篇以上，或在重要媒体上刊登、发布专题报告（平面在1000字以上、电视报道在5分钟以上）1篇及1篇以上，需提供媒体报道资料，网站报道附录网址，纸质报道附录扫描电子版；</w:t>
      </w:r>
    </w:p>
    <w:p w14:paraId="13EC555E" w14:textId="77777777" w:rsidR="00BF1F66" w:rsidRDefault="00537AED">
      <w:pPr>
        <w:numPr>
          <w:ilvl w:val="2"/>
          <w:numId w:val="2"/>
        </w:numPr>
        <w:tabs>
          <w:tab w:val="left" w:pos="426"/>
        </w:tabs>
        <w:ind w:left="780" w:hanging="284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基地建设工作示范单位：需在该基地固定时间内开展实践工作3年及3年以上，强调在基地常规性实践活动的开展，需附基地协议/活动照片等材料；</w:t>
      </w:r>
    </w:p>
    <w:p w14:paraId="6C93A5AD" w14:textId="77777777" w:rsidR="00BF1F66" w:rsidRDefault="00537AED">
      <w:pPr>
        <w:pStyle w:val="aa"/>
        <w:numPr>
          <w:ilvl w:val="2"/>
          <w:numId w:val="2"/>
        </w:numPr>
        <w:ind w:firstLineChars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专业实践工作示范单位：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需学生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团队及个人参加专业方向的实践、实习、见习工作突出。</w:t>
      </w:r>
    </w:p>
    <w:p w14:paraId="7747D654" w14:textId="77777777" w:rsidR="00BF1F66" w:rsidRDefault="00537AED">
      <w:pPr>
        <w:pStyle w:val="aa"/>
        <w:numPr>
          <w:ilvl w:val="2"/>
          <w:numId w:val="2"/>
        </w:numPr>
        <w:ind w:firstLineChars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研究生实践工作示范单位：需研究生广泛参与学院社会实践，特别在专业方向的</w:t>
      </w:r>
      <w:bookmarkStart w:id="0" w:name="_Hlk523216157"/>
      <w:r>
        <w:rPr>
          <w:rFonts w:ascii="仿宋_GB2312" w:eastAsia="仿宋_GB2312" w:hAnsi="宋体" w:hint="eastAsia"/>
          <w:sz w:val="24"/>
          <w:szCs w:val="24"/>
        </w:rPr>
        <w:t>实践、实习、见习</w:t>
      </w:r>
      <w:bookmarkEnd w:id="0"/>
      <w:r>
        <w:rPr>
          <w:rFonts w:ascii="仿宋_GB2312" w:eastAsia="仿宋_GB2312" w:hAnsi="宋体" w:hint="eastAsia"/>
          <w:sz w:val="24"/>
          <w:szCs w:val="24"/>
        </w:rPr>
        <w:t xml:space="preserve">工作突出；     </w:t>
      </w:r>
    </w:p>
    <w:p w14:paraId="19F657B8" w14:textId="77777777" w:rsidR="00BF1F66" w:rsidRDefault="00537AED">
      <w:pPr>
        <w:pStyle w:val="aa"/>
        <w:numPr>
          <w:ilvl w:val="2"/>
          <w:numId w:val="2"/>
        </w:numPr>
        <w:ind w:firstLineChars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社会实践创新示范单位：需在社会实践某一方面有突出的创新性做法；          </w:t>
      </w:r>
    </w:p>
    <w:p w14:paraId="1A8FE36C" w14:textId="77777777" w:rsidR="00BF1F66" w:rsidRDefault="00537AED">
      <w:pPr>
        <w:pStyle w:val="aa"/>
        <w:numPr>
          <w:ilvl w:val="2"/>
          <w:numId w:val="2"/>
        </w:numPr>
        <w:ind w:firstLineChars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新媒体运用示范单位：需在运用新媒体开展社会实践方面工作突出；</w:t>
      </w:r>
    </w:p>
    <w:p w14:paraId="1D1454D8" w14:textId="77777777" w:rsidR="00BF1F66" w:rsidRDefault="00537AED">
      <w:pPr>
        <w:pStyle w:val="aa"/>
        <w:numPr>
          <w:ilvl w:val="2"/>
          <w:numId w:val="2"/>
        </w:numPr>
        <w:ind w:firstLineChars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公益实践服务示范单位：需在公益实践服务领域有突出成果和影响力。</w:t>
      </w:r>
    </w:p>
    <w:p w14:paraId="30079532" w14:textId="77777777" w:rsidR="00BF1F66" w:rsidRDefault="00BF1F66">
      <w:pPr>
        <w:pStyle w:val="aa"/>
        <w:ind w:left="988" w:firstLineChars="0" w:firstLine="0"/>
        <w:rPr>
          <w:rFonts w:ascii="仿宋_GB2312" w:eastAsia="仿宋_GB2312" w:hAnsi="宋体"/>
          <w:sz w:val="24"/>
          <w:szCs w:val="24"/>
        </w:rPr>
      </w:pPr>
    </w:p>
    <w:sectPr w:rsidR="00BF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FA14" w14:textId="77777777" w:rsidR="00B82D6B" w:rsidRDefault="00B82D6B" w:rsidP="00F20167">
      <w:r>
        <w:separator/>
      </w:r>
    </w:p>
  </w:endnote>
  <w:endnote w:type="continuationSeparator" w:id="0">
    <w:p w14:paraId="49B78563" w14:textId="77777777" w:rsidR="00B82D6B" w:rsidRDefault="00B82D6B" w:rsidP="00F2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F3F6" w14:textId="77777777" w:rsidR="00B82D6B" w:rsidRDefault="00B82D6B" w:rsidP="00F20167">
      <w:r>
        <w:separator/>
      </w:r>
    </w:p>
  </w:footnote>
  <w:footnote w:type="continuationSeparator" w:id="0">
    <w:p w14:paraId="37739AEB" w14:textId="77777777" w:rsidR="00B82D6B" w:rsidRDefault="00B82D6B" w:rsidP="00F20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543D"/>
    <w:multiLevelType w:val="multilevel"/>
    <w:tmpl w:val="22AF543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ascii="Calibri" w:eastAsia="宋体" w:hAnsi="Calibri" w:cs="Times New Roman"/>
      </w:rPr>
    </w:lvl>
    <w:lvl w:ilvl="2">
      <w:start w:val="1"/>
      <w:numFmt w:val="bullet"/>
      <w:lvlText w:val=""/>
      <w:lvlJc w:val="left"/>
      <w:pPr>
        <w:tabs>
          <w:tab w:val="left" w:pos="988"/>
        </w:tabs>
        <w:ind w:left="988" w:hanging="420"/>
      </w:pPr>
      <w:rPr>
        <w:rFonts w:ascii="Wingdings" w:hAnsi="Wingdings" w:hint="default"/>
      </w:rPr>
    </w:lvl>
    <w:lvl w:ilvl="3">
      <w:start w:val="1"/>
      <w:numFmt w:val="decimal"/>
      <w:lvlText w:val="（%4）"/>
      <w:lvlJc w:val="left"/>
      <w:pPr>
        <w:ind w:left="1980" w:hanging="720"/>
      </w:pPr>
      <w:rPr>
        <w:rFonts w:hint="default"/>
        <w:b/>
      </w:rPr>
    </w:lvl>
    <w:lvl w:ilvl="4">
      <w:start w:val="4"/>
      <w:numFmt w:val="japaneseCounting"/>
      <w:lvlText w:val="%5、"/>
      <w:lvlJc w:val="left"/>
      <w:pPr>
        <w:ind w:left="24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6C9EA442"/>
    <w:multiLevelType w:val="singleLevel"/>
    <w:tmpl w:val="6C9EA442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A31"/>
    <w:rsid w:val="00053E4A"/>
    <w:rsid w:val="000B16E8"/>
    <w:rsid w:val="000D0E6D"/>
    <w:rsid w:val="00132CB0"/>
    <w:rsid w:val="00154DA0"/>
    <w:rsid w:val="00161CE4"/>
    <w:rsid w:val="0016356F"/>
    <w:rsid w:val="001E6BB9"/>
    <w:rsid w:val="00272750"/>
    <w:rsid w:val="003224F8"/>
    <w:rsid w:val="00342DD1"/>
    <w:rsid w:val="0036056F"/>
    <w:rsid w:val="00371D60"/>
    <w:rsid w:val="00384806"/>
    <w:rsid w:val="003E6837"/>
    <w:rsid w:val="00400D27"/>
    <w:rsid w:val="004E1EA5"/>
    <w:rsid w:val="004E55C3"/>
    <w:rsid w:val="004F122E"/>
    <w:rsid w:val="00537AED"/>
    <w:rsid w:val="005579BD"/>
    <w:rsid w:val="005810D6"/>
    <w:rsid w:val="005E719D"/>
    <w:rsid w:val="0064446C"/>
    <w:rsid w:val="0066120F"/>
    <w:rsid w:val="006E1908"/>
    <w:rsid w:val="00711279"/>
    <w:rsid w:val="00713398"/>
    <w:rsid w:val="007B1009"/>
    <w:rsid w:val="008115B7"/>
    <w:rsid w:val="00844FD1"/>
    <w:rsid w:val="008613DA"/>
    <w:rsid w:val="008704A0"/>
    <w:rsid w:val="00907DDA"/>
    <w:rsid w:val="00931EA2"/>
    <w:rsid w:val="00937901"/>
    <w:rsid w:val="00966EBF"/>
    <w:rsid w:val="00967CE3"/>
    <w:rsid w:val="00970FE8"/>
    <w:rsid w:val="00995B54"/>
    <w:rsid w:val="009A01DD"/>
    <w:rsid w:val="009D5A31"/>
    <w:rsid w:val="009F757E"/>
    <w:rsid w:val="00A2038F"/>
    <w:rsid w:val="00A3784C"/>
    <w:rsid w:val="00A5391D"/>
    <w:rsid w:val="00A914B7"/>
    <w:rsid w:val="00AE08D7"/>
    <w:rsid w:val="00B1620E"/>
    <w:rsid w:val="00B615B6"/>
    <w:rsid w:val="00B82C28"/>
    <w:rsid w:val="00B82D6B"/>
    <w:rsid w:val="00BD4ADD"/>
    <w:rsid w:val="00BF1F66"/>
    <w:rsid w:val="00C9129B"/>
    <w:rsid w:val="00C96F8E"/>
    <w:rsid w:val="00CA4F2E"/>
    <w:rsid w:val="00CE46AE"/>
    <w:rsid w:val="00CF12BE"/>
    <w:rsid w:val="00D718D3"/>
    <w:rsid w:val="00D83C79"/>
    <w:rsid w:val="00E00E89"/>
    <w:rsid w:val="00E7027F"/>
    <w:rsid w:val="00ED5A48"/>
    <w:rsid w:val="00F04245"/>
    <w:rsid w:val="00F20167"/>
    <w:rsid w:val="00F22B22"/>
    <w:rsid w:val="00F40F44"/>
    <w:rsid w:val="00FA5066"/>
    <w:rsid w:val="00FD6D07"/>
    <w:rsid w:val="00FF60FA"/>
    <w:rsid w:val="353533BA"/>
    <w:rsid w:val="361B1B1A"/>
    <w:rsid w:val="36702BF1"/>
    <w:rsid w:val="53D91C50"/>
    <w:rsid w:val="5E29407F"/>
    <w:rsid w:val="7546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36358"/>
  <w15:docId w15:val="{1E5223D5-953C-49C1-BCBA-92C52511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1"/>
    <w:next w:val="1"/>
    <w:link w:val="a8"/>
    <w:qFormat/>
    <w:pPr>
      <w:spacing w:before="240" w:after="60"/>
      <w:jc w:val="center"/>
    </w:pPr>
    <w:rPr>
      <w:rFonts w:asciiTheme="majorHAnsi" w:hAnsiTheme="majorHAnsi" w:cstheme="majorBidi"/>
      <w:bCs w:val="0"/>
      <w:szCs w:val="32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标题 字符"/>
    <w:basedOn w:val="a0"/>
    <w:link w:val="a7"/>
    <w:qFormat/>
    <w:rPr>
      <w:rFonts w:asciiTheme="majorHAnsi" w:hAnsiTheme="majorHAnsi" w:cstheme="majorBidi"/>
      <w:b/>
      <w:kern w:val="44"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1312118266@qq.com</cp:lastModifiedBy>
  <cp:revision>40</cp:revision>
  <dcterms:created xsi:type="dcterms:W3CDTF">2015-08-15T14:28:00Z</dcterms:created>
  <dcterms:modified xsi:type="dcterms:W3CDTF">2021-10-11T12:30:00Z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